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428"/>
        <w:gridCol w:w="10529"/>
      </w:tblGrid>
      <w:tr w:rsidR="002E619E" w:rsidRPr="006D2821" w:rsidTr="00DD3FB9">
        <w:trPr>
          <w:trHeight w:val="1276"/>
        </w:trPr>
        <w:tc>
          <w:tcPr>
            <w:tcW w:w="2428" w:type="dxa"/>
            <w:tcBorders>
              <w:top w:val="nil"/>
              <w:left w:val="nil"/>
              <w:bottom w:val="nil"/>
              <w:right w:val="nil"/>
            </w:tcBorders>
          </w:tcPr>
          <w:p w:rsidR="002E619E" w:rsidRPr="006D2821" w:rsidRDefault="002E619E" w:rsidP="00DD3FB9">
            <w:pPr>
              <w:widowControl w:val="0"/>
              <w:autoSpaceDE w:val="0"/>
              <w:autoSpaceDN w:val="0"/>
              <w:adjustRightInd w:val="0"/>
              <w:spacing w:after="0" w:line="240" w:lineRule="auto"/>
              <w:jc w:val="center"/>
              <w:rPr>
                <w:rFonts w:ascii="Arial" w:hAnsi="Arial" w:cs="Arial"/>
                <w:color w:val="000000"/>
                <w:lang w:val="sk-SK"/>
              </w:rPr>
            </w:pPr>
            <w:bookmarkStart w:id="0" w:name="_GoBack"/>
            <w:bookmarkEnd w:id="0"/>
            <w:r w:rsidRPr="006D2821">
              <w:rPr>
                <w:rFonts w:ascii="Arial" w:hAnsi="Arial" w:cs="Arial"/>
                <w:noProof/>
                <w:color w:val="000000"/>
              </w:rPr>
              <w:drawing>
                <wp:inline distT="0" distB="0" distL="0" distR="0" wp14:anchorId="48EBB3FD" wp14:editId="1564C129">
                  <wp:extent cx="819150" cy="895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10529" w:type="dxa"/>
            <w:tcBorders>
              <w:top w:val="nil"/>
              <w:left w:val="nil"/>
              <w:bottom w:val="nil"/>
              <w:right w:val="nil"/>
            </w:tcBorders>
            <w:tcMar>
              <w:top w:w="340" w:type="dxa"/>
              <w:right w:w="566" w:type="dxa"/>
            </w:tcMar>
          </w:tcPr>
          <w:p w:rsidR="002E619E" w:rsidRPr="006D2821" w:rsidRDefault="002E619E" w:rsidP="00DD3FB9">
            <w:pPr>
              <w:widowControl w:val="0"/>
              <w:autoSpaceDE w:val="0"/>
              <w:autoSpaceDN w:val="0"/>
              <w:adjustRightInd w:val="0"/>
              <w:spacing w:after="0" w:line="240" w:lineRule="auto"/>
              <w:jc w:val="center"/>
              <w:rPr>
                <w:rFonts w:ascii="Arial" w:hAnsi="Arial" w:cs="Arial"/>
                <w:b/>
                <w:bCs/>
                <w:color w:val="000000"/>
                <w:sz w:val="34"/>
                <w:szCs w:val="34"/>
                <w:lang w:val="sk-SK"/>
              </w:rPr>
            </w:pPr>
            <w:r w:rsidRPr="006D2821">
              <w:rPr>
                <w:rFonts w:ascii="Arial" w:hAnsi="Arial" w:cs="Arial"/>
                <w:b/>
                <w:bCs/>
                <w:color w:val="000000"/>
                <w:sz w:val="34"/>
                <w:szCs w:val="34"/>
                <w:lang w:val="sk-SK"/>
              </w:rPr>
              <w:t xml:space="preserve">Univerzita J. </w:t>
            </w:r>
            <w:proofErr w:type="spellStart"/>
            <w:r w:rsidRPr="006D2821">
              <w:rPr>
                <w:rFonts w:ascii="Arial" w:hAnsi="Arial" w:cs="Arial"/>
                <w:b/>
                <w:bCs/>
                <w:color w:val="000000"/>
                <w:sz w:val="34"/>
                <w:szCs w:val="34"/>
                <w:lang w:val="sk-SK"/>
              </w:rPr>
              <w:t>Selyeho</w:t>
            </w:r>
            <w:proofErr w:type="spellEnd"/>
          </w:p>
          <w:p w:rsidR="002E619E" w:rsidRPr="006D2821" w:rsidRDefault="002E619E" w:rsidP="00DD3FB9">
            <w:pPr>
              <w:widowControl w:val="0"/>
              <w:autoSpaceDE w:val="0"/>
              <w:autoSpaceDN w:val="0"/>
              <w:adjustRightInd w:val="0"/>
              <w:spacing w:after="0" w:line="240" w:lineRule="auto"/>
              <w:jc w:val="center"/>
              <w:rPr>
                <w:rFonts w:ascii="Arial" w:hAnsi="Arial" w:cs="Arial"/>
                <w:color w:val="000000"/>
                <w:lang w:val="sk-SK"/>
              </w:rPr>
            </w:pPr>
            <w:r w:rsidRPr="006D2821">
              <w:rPr>
                <w:rFonts w:ascii="Arial" w:hAnsi="Arial" w:cs="Arial"/>
                <w:color w:val="000000"/>
                <w:lang w:val="sk-SK"/>
              </w:rPr>
              <w:t>Pedagogická fakulta</w:t>
            </w:r>
          </w:p>
          <w:p w:rsidR="002E619E" w:rsidRPr="006D2821" w:rsidRDefault="002E619E" w:rsidP="00DD3FB9">
            <w:pPr>
              <w:widowControl w:val="0"/>
              <w:autoSpaceDE w:val="0"/>
              <w:autoSpaceDN w:val="0"/>
              <w:adjustRightInd w:val="0"/>
              <w:spacing w:after="0" w:line="240" w:lineRule="auto"/>
              <w:jc w:val="center"/>
              <w:rPr>
                <w:rFonts w:ascii="Arial" w:hAnsi="Arial" w:cs="Arial"/>
                <w:color w:val="000000"/>
                <w:lang w:val="sk-SK"/>
              </w:rPr>
            </w:pPr>
            <w:r w:rsidRPr="006D2821">
              <w:rPr>
                <w:rFonts w:ascii="Arial" w:hAnsi="Arial" w:cs="Arial"/>
                <w:color w:val="000000"/>
                <w:lang w:val="sk-SK"/>
              </w:rPr>
              <w:t xml:space="preserve">Bratislavská cesta 3322, </w:t>
            </w:r>
            <w:proofErr w:type="spellStart"/>
            <w:r w:rsidRPr="006D2821">
              <w:rPr>
                <w:rFonts w:ascii="Arial" w:hAnsi="Arial" w:cs="Arial"/>
                <w:color w:val="000000"/>
                <w:lang w:val="sk-SK"/>
              </w:rPr>
              <w:t>P.O.Box</w:t>
            </w:r>
            <w:proofErr w:type="spellEnd"/>
            <w:r w:rsidRPr="006D2821">
              <w:rPr>
                <w:rFonts w:ascii="Arial" w:hAnsi="Arial" w:cs="Arial"/>
                <w:color w:val="000000"/>
                <w:lang w:val="sk-SK"/>
              </w:rPr>
              <w:t xml:space="preserve"> 54, 945 01 Komárno</w:t>
            </w:r>
          </w:p>
        </w:tc>
      </w:tr>
    </w:tbl>
    <w:p w:rsidR="002E619E" w:rsidRPr="00741D07" w:rsidRDefault="002E619E" w:rsidP="002E619E">
      <w:pPr>
        <w:rPr>
          <w:rFonts w:ascii="Times New Roman" w:hAnsi="Times New Roman" w:cs="Times New Roman"/>
          <w:sz w:val="24"/>
          <w:szCs w:val="24"/>
          <w:lang w:val="hu-HU"/>
        </w:rPr>
      </w:pPr>
    </w:p>
    <w:p w:rsidR="002E619E" w:rsidRPr="00D8484D" w:rsidRDefault="002E619E" w:rsidP="002E619E">
      <w:pPr>
        <w:jc w:val="center"/>
        <w:rPr>
          <w:rFonts w:ascii="Times New Roman" w:hAnsi="Times New Roman" w:cs="Times New Roman"/>
          <w:b/>
          <w:sz w:val="24"/>
          <w:szCs w:val="24"/>
          <w:lang w:val="hu-HU"/>
        </w:rPr>
      </w:pPr>
      <w:proofErr w:type="gramStart"/>
      <w:r w:rsidRPr="00D8484D">
        <w:rPr>
          <w:rFonts w:ascii="Times New Roman" w:hAnsi="Times New Roman" w:cs="Times New Roman"/>
          <w:b/>
          <w:sz w:val="24"/>
          <w:szCs w:val="24"/>
          <w:lang w:val="hu-HU"/>
        </w:rPr>
        <w:t>Disszertációs</w:t>
      </w:r>
      <w:proofErr w:type="gramEnd"/>
      <w:r w:rsidRPr="00D8484D">
        <w:rPr>
          <w:rFonts w:ascii="Times New Roman" w:hAnsi="Times New Roman" w:cs="Times New Roman"/>
          <w:b/>
          <w:sz w:val="24"/>
          <w:szCs w:val="24"/>
          <w:lang w:val="hu-HU"/>
        </w:rPr>
        <w:t xml:space="preserve"> munka témák a Neveléstudományi Doktori Iskola tanulmányi programon a 2024/2025-ös akadémiai évre</w:t>
      </w:r>
    </w:p>
    <w:p w:rsidR="002E619E" w:rsidRPr="00D8484D" w:rsidRDefault="002E619E">
      <w:pPr>
        <w:rPr>
          <w:rFonts w:ascii="Times New Roman" w:hAnsi="Times New Roman" w:cs="Times New Roman"/>
          <w:sz w:val="24"/>
          <w:szCs w:val="24"/>
          <w:lang w:val="hu-HU"/>
        </w:rPr>
      </w:pPr>
    </w:p>
    <w:p w:rsidR="002E619E" w:rsidRPr="00D8484D" w:rsidRDefault="002E619E">
      <w:pPr>
        <w:rPr>
          <w:rFonts w:ascii="Times New Roman" w:hAnsi="Times New Roman" w:cs="Times New Roman"/>
          <w:sz w:val="24"/>
          <w:szCs w:val="24"/>
          <w:lang w:val="hu-HU"/>
        </w:rPr>
      </w:pPr>
    </w:p>
    <w:tbl>
      <w:tblPr>
        <w:tblStyle w:val="Mriekatabuky"/>
        <w:tblW w:w="0" w:type="auto"/>
        <w:tblLook w:val="04A0" w:firstRow="1" w:lastRow="0" w:firstColumn="1" w:lastColumn="0" w:noHBand="0" w:noVBand="1"/>
      </w:tblPr>
      <w:tblGrid>
        <w:gridCol w:w="6310"/>
        <w:gridCol w:w="6310"/>
      </w:tblGrid>
      <w:tr w:rsidR="002E619E" w:rsidRPr="00D8484D" w:rsidTr="002E619E">
        <w:trPr>
          <w:trHeight w:val="654"/>
        </w:trPr>
        <w:tc>
          <w:tcPr>
            <w:tcW w:w="6310" w:type="dxa"/>
          </w:tcPr>
          <w:p w:rsidR="002E619E" w:rsidRPr="00E87C6C" w:rsidRDefault="002E619E" w:rsidP="00E87C6C">
            <w:pPr>
              <w:jc w:val="center"/>
              <w:rPr>
                <w:rFonts w:ascii="Times New Roman" w:hAnsi="Times New Roman" w:cs="Times New Roman"/>
                <w:b/>
                <w:sz w:val="32"/>
                <w:szCs w:val="32"/>
                <w:lang w:val="hu-HU"/>
              </w:rPr>
            </w:pPr>
          </w:p>
          <w:p w:rsidR="002E619E" w:rsidRPr="00E87C6C" w:rsidRDefault="00741D07" w:rsidP="00E87C6C">
            <w:pPr>
              <w:jc w:val="center"/>
              <w:rPr>
                <w:rFonts w:ascii="Times New Roman" w:hAnsi="Times New Roman" w:cs="Times New Roman"/>
                <w:b/>
                <w:sz w:val="32"/>
                <w:szCs w:val="32"/>
                <w:lang w:val="hu-HU"/>
              </w:rPr>
            </w:pPr>
            <w:r w:rsidRPr="00E87C6C">
              <w:rPr>
                <w:rFonts w:ascii="Times New Roman" w:hAnsi="Times New Roman" w:cs="Times New Roman"/>
                <w:b/>
                <w:sz w:val="32"/>
                <w:szCs w:val="32"/>
                <w:lang w:val="hu-HU"/>
              </w:rPr>
              <w:t>Témavezető</w:t>
            </w:r>
          </w:p>
        </w:tc>
        <w:tc>
          <w:tcPr>
            <w:tcW w:w="6310" w:type="dxa"/>
          </w:tcPr>
          <w:p w:rsidR="00741D07" w:rsidRPr="00E87C6C" w:rsidRDefault="00741D07" w:rsidP="00E87C6C">
            <w:pPr>
              <w:jc w:val="center"/>
              <w:rPr>
                <w:rFonts w:ascii="Times New Roman" w:hAnsi="Times New Roman" w:cs="Times New Roman"/>
                <w:b/>
                <w:sz w:val="32"/>
                <w:szCs w:val="32"/>
                <w:lang w:val="hu-HU"/>
              </w:rPr>
            </w:pPr>
          </w:p>
          <w:p w:rsidR="002E619E" w:rsidRPr="00E87C6C" w:rsidRDefault="00741D07" w:rsidP="00E87C6C">
            <w:pPr>
              <w:jc w:val="center"/>
              <w:rPr>
                <w:rFonts w:ascii="Times New Roman" w:hAnsi="Times New Roman" w:cs="Times New Roman"/>
                <w:b/>
                <w:sz w:val="32"/>
                <w:szCs w:val="32"/>
                <w:lang w:val="hu-HU"/>
              </w:rPr>
            </w:pPr>
            <w:r w:rsidRPr="00E87C6C">
              <w:rPr>
                <w:rFonts w:ascii="Times New Roman" w:hAnsi="Times New Roman" w:cs="Times New Roman"/>
                <w:b/>
                <w:sz w:val="32"/>
                <w:szCs w:val="32"/>
                <w:lang w:val="hu-HU"/>
              </w:rPr>
              <w:t>Téma</w:t>
            </w:r>
          </w:p>
        </w:tc>
      </w:tr>
      <w:tr w:rsidR="002E619E" w:rsidRPr="00D8484D" w:rsidTr="002E619E">
        <w:trPr>
          <w:trHeight w:val="618"/>
        </w:trPr>
        <w:tc>
          <w:tcPr>
            <w:tcW w:w="6310" w:type="dxa"/>
          </w:tcPr>
          <w:p w:rsidR="002E619E" w:rsidRPr="00D8484D" w:rsidRDefault="002E619E" w:rsidP="002E619E">
            <w:pPr>
              <w:jc w:val="center"/>
              <w:rPr>
                <w:rFonts w:ascii="Times New Roman" w:hAnsi="Times New Roman" w:cs="Times New Roman"/>
                <w:b/>
                <w:sz w:val="24"/>
                <w:szCs w:val="24"/>
                <w:lang w:val="hu-HU"/>
              </w:rPr>
            </w:pPr>
          </w:p>
          <w:p w:rsidR="00247F63" w:rsidRDefault="00247F63" w:rsidP="002E619E">
            <w:pPr>
              <w:jc w:val="center"/>
              <w:rPr>
                <w:rFonts w:ascii="Times New Roman" w:hAnsi="Times New Roman" w:cs="Times New Roman"/>
                <w:b/>
                <w:sz w:val="24"/>
                <w:szCs w:val="24"/>
                <w:lang w:val="hu-HU"/>
              </w:rPr>
            </w:pPr>
          </w:p>
          <w:p w:rsidR="004314A8" w:rsidRDefault="004314A8" w:rsidP="002E619E">
            <w:pPr>
              <w:jc w:val="center"/>
              <w:rPr>
                <w:rFonts w:ascii="Times New Roman" w:hAnsi="Times New Roman" w:cs="Times New Roman"/>
                <w:b/>
                <w:sz w:val="24"/>
                <w:szCs w:val="24"/>
                <w:lang w:val="hu-HU"/>
              </w:rPr>
            </w:pPr>
          </w:p>
          <w:p w:rsidR="004314A8" w:rsidRDefault="004314A8" w:rsidP="002E619E">
            <w:pPr>
              <w:jc w:val="center"/>
              <w:rPr>
                <w:rFonts w:ascii="Times New Roman" w:hAnsi="Times New Roman" w:cs="Times New Roman"/>
                <w:b/>
                <w:sz w:val="24"/>
                <w:szCs w:val="24"/>
                <w:lang w:val="hu-HU"/>
              </w:rPr>
            </w:pPr>
          </w:p>
          <w:p w:rsidR="004314A8" w:rsidRDefault="004314A8"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t xml:space="preserve">prof. Dr. Ambrus Attila Józsefné Katalin Kéri, </w:t>
            </w:r>
            <w:proofErr w:type="spellStart"/>
            <w:r w:rsidRPr="00D8484D">
              <w:rPr>
                <w:rFonts w:ascii="Times New Roman" w:hAnsi="Times New Roman" w:cs="Times New Roman"/>
                <w:b/>
                <w:sz w:val="24"/>
                <w:szCs w:val="24"/>
                <w:lang w:val="hu-HU"/>
              </w:rPr>
              <w:t>DSc</w:t>
            </w:r>
            <w:proofErr w:type="spellEnd"/>
            <w:r w:rsidRPr="00D8484D">
              <w:rPr>
                <w:rFonts w:ascii="Times New Roman" w:hAnsi="Times New Roman" w:cs="Times New Roman"/>
                <w:b/>
                <w:sz w:val="24"/>
                <w:szCs w:val="24"/>
                <w:lang w:val="hu-HU"/>
              </w:rPr>
              <w:t xml:space="preserve">. </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Óvó- és Tanítóképző Tanszék</w:t>
            </w:r>
          </w:p>
          <w:p w:rsidR="002E619E" w:rsidRPr="00D8484D" w:rsidRDefault="00933133" w:rsidP="002E619E">
            <w:pPr>
              <w:jc w:val="center"/>
              <w:rPr>
                <w:rStyle w:val="Hypertextovprepojenie"/>
                <w:rFonts w:ascii="Times New Roman" w:hAnsi="Times New Roman" w:cs="Times New Roman"/>
                <w:sz w:val="24"/>
                <w:szCs w:val="24"/>
                <w:lang w:val="hu-HU"/>
              </w:rPr>
            </w:pPr>
            <w:hyperlink r:id="rId7" w:history="1">
              <w:r w:rsidR="002E619E" w:rsidRPr="00D8484D">
                <w:rPr>
                  <w:rStyle w:val="Hypertextovprepojenie"/>
                  <w:rFonts w:ascii="Times New Roman" w:hAnsi="Times New Roman" w:cs="Times New Roman"/>
                  <w:sz w:val="24"/>
                  <w:szCs w:val="24"/>
                  <w:lang w:val="hu-HU"/>
                </w:rPr>
                <w:t>kerik@ujs.sk</w:t>
              </w:r>
            </w:hyperlink>
          </w:p>
          <w:p w:rsidR="002E619E" w:rsidRPr="00D8484D" w:rsidRDefault="002E619E" w:rsidP="002E619E">
            <w:pPr>
              <w:jc w:val="center"/>
              <w:rPr>
                <w:rStyle w:val="Hypertextovprepojenie"/>
                <w:rFonts w:ascii="Times New Roman" w:hAnsi="Times New Roman" w:cs="Times New Roman"/>
                <w:sz w:val="24"/>
                <w:szCs w:val="24"/>
                <w:lang w:val="hu-HU"/>
              </w:rPr>
            </w:pPr>
          </w:p>
          <w:p w:rsidR="002E619E" w:rsidRPr="00D8484D" w:rsidRDefault="002E619E" w:rsidP="002E619E">
            <w:pPr>
              <w:jc w:val="center"/>
              <w:rPr>
                <w:rStyle w:val="Hypertextovprepojenie"/>
                <w:rFonts w:ascii="Times New Roman" w:hAnsi="Times New Roman" w:cs="Times New Roman"/>
                <w:sz w:val="24"/>
                <w:szCs w:val="24"/>
                <w:lang w:val="hu-HU"/>
              </w:rPr>
            </w:pPr>
          </w:p>
          <w:p w:rsidR="002E619E" w:rsidRPr="00D8484D" w:rsidRDefault="002E619E" w:rsidP="002E619E">
            <w:pPr>
              <w:jc w:val="center"/>
              <w:rPr>
                <w:rStyle w:val="Hypertextovprepojenie"/>
                <w:rFonts w:ascii="Times New Roman" w:hAnsi="Times New Roman" w:cs="Times New Roman"/>
                <w:sz w:val="24"/>
                <w:szCs w:val="24"/>
                <w:lang w:val="hu-HU"/>
              </w:rPr>
            </w:pPr>
          </w:p>
          <w:p w:rsidR="002E619E" w:rsidRPr="00D8484D" w:rsidRDefault="002E619E">
            <w:pPr>
              <w:rPr>
                <w:rFonts w:ascii="Times New Roman" w:hAnsi="Times New Roman" w:cs="Times New Roman"/>
                <w:sz w:val="24"/>
                <w:szCs w:val="24"/>
                <w:lang w:val="hu-HU"/>
              </w:rPr>
            </w:pPr>
          </w:p>
        </w:tc>
        <w:tc>
          <w:tcPr>
            <w:tcW w:w="6310" w:type="dxa"/>
          </w:tcPr>
          <w:p w:rsidR="00247F63" w:rsidRPr="00247F63" w:rsidRDefault="00247F63" w:rsidP="00247F63">
            <w:pPr>
              <w:jc w:val="both"/>
              <w:rPr>
                <w:rFonts w:ascii="Times New Roman" w:hAnsi="Times New Roman" w:cs="Times New Roman"/>
                <w:sz w:val="24"/>
                <w:szCs w:val="24"/>
                <w:lang w:val="hu-HU"/>
              </w:rPr>
            </w:pPr>
            <w:r w:rsidRPr="00247F63">
              <w:rPr>
                <w:rFonts w:ascii="Times New Roman" w:hAnsi="Times New Roman" w:cs="Times New Roman"/>
                <w:b/>
                <w:bCs/>
                <w:sz w:val="24"/>
                <w:szCs w:val="24"/>
                <w:lang w:val="hu-HU"/>
              </w:rPr>
              <w:t>Lánynevelés és női művelődés a 18-19. században</w:t>
            </w:r>
          </w:p>
          <w:p w:rsidR="00247F63" w:rsidRPr="00247F63" w:rsidRDefault="00247F63" w:rsidP="00247F63">
            <w:pPr>
              <w:jc w:val="both"/>
              <w:rPr>
                <w:rFonts w:ascii="Times New Roman" w:hAnsi="Times New Roman" w:cs="Times New Roman"/>
                <w:sz w:val="24"/>
                <w:szCs w:val="24"/>
                <w:lang w:val="hu-HU"/>
              </w:rPr>
            </w:pPr>
            <w:r w:rsidRPr="00247F63">
              <w:rPr>
                <w:rFonts w:ascii="Times New Roman" w:hAnsi="Times New Roman" w:cs="Times New Roman"/>
                <w:sz w:val="24"/>
                <w:szCs w:val="24"/>
                <w:lang w:val="hu-HU"/>
              </w:rPr>
              <w:t xml:space="preserve">A lánynevelés és női művelődés történetének vizsgálata az elmúlt években világszerte sok új eredményt hozott. Számos forrásanyag és tématerület vár még feltárásra: a téma kutatásához a címben jelzett két évszázad nyomtatott és levéltári (részben digitalizált) forrásainak a </w:t>
            </w:r>
            <w:proofErr w:type="gramStart"/>
            <w:r w:rsidRPr="00247F63">
              <w:rPr>
                <w:rFonts w:ascii="Times New Roman" w:hAnsi="Times New Roman" w:cs="Times New Roman"/>
                <w:sz w:val="24"/>
                <w:szCs w:val="24"/>
                <w:lang w:val="hu-HU"/>
              </w:rPr>
              <w:t>kvalitatív</w:t>
            </w:r>
            <w:proofErr w:type="gramEnd"/>
            <w:r w:rsidRPr="00247F63">
              <w:rPr>
                <w:rFonts w:ascii="Times New Roman" w:hAnsi="Times New Roman" w:cs="Times New Roman"/>
                <w:sz w:val="24"/>
                <w:szCs w:val="24"/>
                <w:lang w:val="hu-HU"/>
              </w:rPr>
              <w:t xml:space="preserve"> módszerekkel (például: történeti forráselemzés, tartalomelemzés, képkutatás) történő feldolgozása, valamint az európai, a szlovák és magyar szakirodalom feltárása és értékelése jelenti az alapot. A lánynevelés és női művelődés történetének a </w:t>
            </w:r>
            <w:proofErr w:type="spellStart"/>
            <w:r w:rsidRPr="00247F63">
              <w:rPr>
                <w:rFonts w:ascii="Times New Roman" w:hAnsi="Times New Roman" w:cs="Times New Roman"/>
                <w:sz w:val="24"/>
                <w:szCs w:val="24"/>
                <w:lang w:val="hu-HU"/>
              </w:rPr>
              <w:t>diakrón</w:t>
            </w:r>
            <w:proofErr w:type="spellEnd"/>
            <w:r w:rsidRPr="00247F63">
              <w:rPr>
                <w:rFonts w:ascii="Times New Roman" w:hAnsi="Times New Roman" w:cs="Times New Roman"/>
                <w:sz w:val="24"/>
                <w:szCs w:val="24"/>
                <w:lang w:val="hu-HU"/>
              </w:rPr>
              <w:t xml:space="preserve"> kutatása, illetve a </w:t>
            </w:r>
            <w:proofErr w:type="spellStart"/>
            <w:r w:rsidRPr="00247F63">
              <w:rPr>
                <w:rFonts w:ascii="Times New Roman" w:hAnsi="Times New Roman" w:cs="Times New Roman"/>
                <w:sz w:val="24"/>
                <w:szCs w:val="24"/>
                <w:lang w:val="hu-HU"/>
              </w:rPr>
              <w:t>komparatisztikus</w:t>
            </w:r>
            <w:proofErr w:type="spellEnd"/>
            <w:r w:rsidRPr="00247F63">
              <w:rPr>
                <w:rFonts w:ascii="Times New Roman" w:hAnsi="Times New Roman" w:cs="Times New Roman"/>
                <w:sz w:val="24"/>
                <w:szCs w:val="24"/>
                <w:lang w:val="hu-HU"/>
              </w:rPr>
              <w:t xml:space="preserve"> szemlélettel elvégzett feltárások segítenek a témakör </w:t>
            </w:r>
            <w:proofErr w:type="gramStart"/>
            <w:r w:rsidRPr="00247F63">
              <w:rPr>
                <w:rFonts w:ascii="Times New Roman" w:hAnsi="Times New Roman" w:cs="Times New Roman"/>
                <w:sz w:val="24"/>
                <w:szCs w:val="24"/>
                <w:lang w:val="hu-HU"/>
              </w:rPr>
              <w:t>komplex</w:t>
            </w:r>
            <w:proofErr w:type="gramEnd"/>
            <w:r w:rsidRPr="00247F63">
              <w:rPr>
                <w:rFonts w:ascii="Times New Roman" w:hAnsi="Times New Roman" w:cs="Times New Roman"/>
                <w:sz w:val="24"/>
                <w:szCs w:val="24"/>
                <w:lang w:val="hu-HU"/>
              </w:rPr>
              <w:t xml:space="preserve"> értelmezésében.</w:t>
            </w:r>
          </w:p>
          <w:p w:rsidR="00247F63" w:rsidRPr="00247F63" w:rsidRDefault="00247F63" w:rsidP="00247F63">
            <w:pPr>
              <w:jc w:val="both"/>
              <w:rPr>
                <w:rFonts w:ascii="Times New Roman" w:hAnsi="Times New Roman" w:cs="Times New Roman"/>
                <w:sz w:val="24"/>
                <w:szCs w:val="24"/>
                <w:lang w:val="hu-HU"/>
              </w:rPr>
            </w:pPr>
            <w:r w:rsidRPr="00247F63">
              <w:rPr>
                <w:rFonts w:ascii="Times New Roman" w:hAnsi="Times New Roman" w:cs="Times New Roman"/>
                <w:b/>
                <w:sz w:val="24"/>
                <w:szCs w:val="24"/>
                <w:lang w:val="hu-HU"/>
              </w:rPr>
              <w:t>Kulcsszavak:</w:t>
            </w:r>
            <w:r w:rsidRPr="00247F63">
              <w:rPr>
                <w:rFonts w:ascii="Times New Roman" w:hAnsi="Times New Roman" w:cs="Times New Roman"/>
                <w:sz w:val="24"/>
                <w:szCs w:val="24"/>
                <w:lang w:val="hu-HU"/>
              </w:rPr>
              <w:t xml:space="preserve"> nőnevelés; neveléstörténet; </w:t>
            </w:r>
            <w:proofErr w:type="gramStart"/>
            <w:r w:rsidRPr="00247F63">
              <w:rPr>
                <w:rFonts w:ascii="Times New Roman" w:hAnsi="Times New Roman" w:cs="Times New Roman"/>
                <w:sz w:val="24"/>
                <w:szCs w:val="24"/>
                <w:lang w:val="hu-HU"/>
              </w:rPr>
              <w:t>kvalitatív</w:t>
            </w:r>
            <w:proofErr w:type="gramEnd"/>
            <w:r w:rsidRPr="00247F63">
              <w:rPr>
                <w:rFonts w:ascii="Times New Roman" w:hAnsi="Times New Roman" w:cs="Times New Roman"/>
                <w:sz w:val="24"/>
                <w:szCs w:val="24"/>
                <w:lang w:val="hu-HU"/>
              </w:rPr>
              <w:t xml:space="preserve"> kutatásmódszertan; </w:t>
            </w:r>
            <w:proofErr w:type="spellStart"/>
            <w:r w:rsidRPr="00247F63">
              <w:rPr>
                <w:rFonts w:ascii="Times New Roman" w:hAnsi="Times New Roman" w:cs="Times New Roman"/>
                <w:sz w:val="24"/>
                <w:szCs w:val="24"/>
                <w:lang w:val="hu-HU"/>
              </w:rPr>
              <w:t>diakrón</w:t>
            </w:r>
            <w:proofErr w:type="spellEnd"/>
            <w:r w:rsidRPr="00247F63">
              <w:rPr>
                <w:rFonts w:ascii="Times New Roman" w:hAnsi="Times New Roman" w:cs="Times New Roman"/>
                <w:sz w:val="24"/>
                <w:szCs w:val="24"/>
                <w:lang w:val="hu-HU"/>
              </w:rPr>
              <w:t xml:space="preserve"> szemlélet; </w:t>
            </w:r>
            <w:proofErr w:type="spellStart"/>
            <w:r w:rsidRPr="00247F63">
              <w:rPr>
                <w:rFonts w:ascii="Times New Roman" w:hAnsi="Times New Roman" w:cs="Times New Roman"/>
                <w:sz w:val="24"/>
                <w:szCs w:val="24"/>
                <w:lang w:val="hu-HU"/>
              </w:rPr>
              <w:t>komparatisztika</w:t>
            </w:r>
            <w:proofErr w:type="spellEnd"/>
          </w:p>
          <w:p w:rsidR="002E619E" w:rsidRDefault="002E619E">
            <w:pPr>
              <w:rPr>
                <w:rFonts w:ascii="Times New Roman" w:hAnsi="Times New Roman" w:cs="Times New Roman"/>
                <w:sz w:val="24"/>
                <w:szCs w:val="24"/>
                <w:lang w:val="hu-HU"/>
              </w:rPr>
            </w:pPr>
          </w:p>
          <w:p w:rsidR="004314A8" w:rsidRDefault="004314A8">
            <w:pPr>
              <w:rPr>
                <w:rFonts w:ascii="Times New Roman" w:hAnsi="Times New Roman" w:cs="Times New Roman"/>
                <w:sz w:val="24"/>
                <w:szCs w:val="24"/>
                <w:lang w:val="hu-HU"/>
              </w:rPr>
            </w:pPr>
          </w:p>
          <w:p w:rsidR="004314A8" w:rsidRPr="00D8484D" w:rsidRDefault="004314A8">
            <w:pPr>
              <w:rPr>
                <w:rFonts w:ascii="Times New Roman" w:hAnsi="Times New Roman" w:cs="Times New Roman"/>
                <w:sz w:val="24"/>
                <w:szCs w:val="24"/>
                <w:lang w:val="hu-HU"/>
              </w:rPr>
            </w:pPr>
          </w:p>
        </w:tc>
      </w:tr>
      <w:tr w:rsidR="002E619E" w:rsidRPr="00D8484D" w:rsidTr="002E619E">
        <w:trPr>
          <w:trHeight w:val="654"/>
        </w:trPr>
        <w:tc>
          <w:tcPr>
            <w:tcW w:w="6310" w:type="dxa"/>
          </w:tcPr>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4314A8" w:rsidRDefault="004314A8" w:rsidP="002E619E">
            <w:pPr>
              <w:jc w:val="center"/>
              <w:rPr>
                <w:rFonts w:ascii="Times New Roman" w:hAnsi="Times New Roman" w:cs="Times New Roman"/>
                <w:b/>
                <w:sz w:val="24"/>
                <w:szCs w:val="24"/>
                <w:lang w:val="hu-HU"/>
              </w:rPr>
            </w:pPr>
          </w:p>
          <w:p w:rsidR="004314A8" w:rsidRDefault="004314A8" w:rsidP="002E619E">
            <w:pPr>
              <w:jc w:val="center"/>
              <w:rPr>
                <w:rFonts w:ascii="Times New Roman" w:hAnsi="Times New Roman" w:cs="Times New Roman"/>
                <w:b/>
                <w:sz w:val="24"/>
                <w:szCs w:val="24"/>
                <w:lang w:val="hu-HU"/>
              </w:rPr>
            </w:pPr>
          </w:p>
          <w:p w:rsidR="002E619E" w:rsidRPr="00D8484D" w:rsidRDefault="00DF5857"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t xml:space="preserve">Dr. habil. </w:t>
            </w:r>
            <w:proofErr w:type="spellStart"/>
            <w:r w:rsidRPr="00D8484D">
              <w:rPr>
                <w:rFonts w:ascii="Times New Roman" w:hAnsi="Times New Roman" w:cs="Times New Roman"/>
                <w:b/>
                <w:sz w:val="24"/>
                <w:szCs w:val="24"/>
                <w:lang w:val="hu-HU"/>
              </w:rPr>
              <w:t>PaedDr</w:t>
            </w:r>
            <w:proofErr w:type="spellEnd"/>
            <w:r w:rsidRPr="00D8484D">
              <w:rPr>
                <w:rFonts w:ascii="Times New Roman" w:hAnsi="Times New Roman" w:cs="Times New Roman"/>
                <w:b/>
                <w:sz w:val="24"/>
                <w:szCs w:val="24"/>
                <w:lang w:val="hu-HU"/>
              </w:rPr>
              <w:t>. Kinga Horvá</w:t>
            </w:r>
            <w:r w:rsidR="002E619E" w:rsidRPr="00D8484D">
              <w:rPr>
                <w:rFonts w:ascii="Times New Roman" w:hAnsi="Times New Roman" w:cs="Times New Roman"/>
                <w:b/>
                <w:sz w:val="24"/>
                <w:szCs w:val="24"/>
                <w:lang w:val="hu-HU"/>
              </w:rPr>
              <w:t xml:space="preserve">th, PhD. </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SJE TKK Óvó- és Tanítóképző Tanszék </w:t>
            </w:r>
          </w:p>
          <w:p w:rsidR="002E619E" w:rsidRPr="00D8484D" w:rsidRDefault="00933133" w:rsidP="002E619E">
            <w:pPr>
              <w:jc w:val="center"/>
              <w:rPr>
                <w:rFonts w:ascii="Times New Roman" w:hAnsi="Times New Roman" w:cs="Times New Roman"/>
                <w:sz w:val="24"/>
                <w:szCs w:val="24"/>
                <w:lang w:val="hu-HU"/>
              </w:rPr>
            </w:pPr>
            <w:hyperlink r:id="rId8" w:history="1">
              <w:r w:rsidR="002E619E" w:rsidRPr="00D8484D">
                <w:rPr>
                  <w:rStyle w:val="Hypertextovprepojenie"/>
                  <w:rFonts w:ascii="Times New Roman" w:hAnsi="Times New Roman" w:cs="Times New Roman"/>
                  <w:sz w:val="24"/>
                  <w:szCs w:val="24"/>
                  <w:lang w:val="hu-HU"/>
                </w:rPr>
                <w:t>horvathk@ujs.sk</w:t>
              </w:r>
            </w:hyperlink>
            <w:r w:rsidR="002E619E" w:rsidRPr="00D8484D">
              <w:rPr>
                <w:rFonts w:ascii="Times New Roman" w:hAnsi="Times New Roman" w:cs="Times New Roman"/>
                <w:sz w:val="24"/>
                <w:szCs w:val="24"/>
                <w:lang w:val="hu-HU"/>
              </w:rPr>
              <w:t xml:space="preserve"> </w:t>
            </w:r>
          </w:p>
          <w:p w:rsidR="002E619E" w:rsidRPr="00D8484D" w:rsidRDefault="002E619E">
            <w:pPr>
              <w:rPr>
                <w:rFonts w:ascii="Times New Roman" w:hAnsi="Times New Roman" w:cs="Times New Roman"/>
                <w:sz w:val="24"/>
                <w:szCs w:val="24"/>
                <w:lang w:val="hu-HU"/>
              </w:rPr>
            </w:pPr>
          </w:p>
          <w:p w:rsidR="002E619E" w:rsidRPr="00D8484D" w:rsidRDefault="002E619E">
            <w:pPr>
              <w:rPr>
                <w:rFonts w:ascii="Times New Roman" w:hAnsi="Times New Roman" w:cs="Times New Roman"/>
                <w:sz w:val="24"/>
                <w:szCs w:val="24"/>
                <w:lang w:val="hu-HU"/>
              </w:rPr>
            </w:pPr>
          </w:p>
          <w:p w:rsidR="002E619E" w:rsidRPr="00D8484D" w:rsidRDefault="002E619E">
            <w:pPr>
              <w:rPr>
                <w:rFonts w:ascii="Times New Roman" w:hAnsi="Times New Roman" w:cs="Times New Roman"/>
                <w:sz w:val="24"/>
                <w:szCs w:val="24"/>
                <w:lang w:val="hu-HU"/>
              </w:rPr>
            </w:pPr>
          </w:p>
          <w:p w:rsidR="002E619E" w:rsidRPr="00D8484D" w:rsidRDefault="002E619E">
            <w:pPr>
              <w:rPr>
                <w:rFonts w:ascii="Times New Roman" w:hAnsi="Times New Roman" w:cs="Times New Roman"/>
                <w:sz w:val="24"/>
                <w:szCs w:val="24"/>
                <w:lang w:val="hu-HU"/>
              </w:rPr>
            </w:pPr>
          </w:p>
        </w:tc>
        <w:tc>
          <w:tcPr>
            <w:tcW w:w="6310" w:type="dxa"/>
          </w:tcPr>
          <w:p w:rsidR="00C97D44" w:rsidRPr="00D8484D" w:rsidRDefault="00C97D44" w:rsidP="00C97D44">
            <w:pPr>
              <w:rPr>
                <w:rFonts w:ascii="Times New Roman" w:hAnsi="Times New Roman" w:cs="Times New Roman"/>
                <w:sz w:val="24"/>
                <w:szCs w:val="24"/>
                <w:lang w:val="hu-HU"/>
              </w:rPr>
            </w:pPr>
          </w:p>
          <w:p w:rsidR="00C97D44" w:rsidRPr="00D8484D" w:rsidRDefault="00C97D44" w:rsidP="00C97D44">
            <w:pPr>
              <w:rPr>
                <w:rFonts w:ascii="Times New Roman" w:hAnsi="Times New Roman" w:cs="Times New Roman"/>
                <w:b/>
                <w:sz w:val="24"/>
                <w:szCs w:val="24"/>
                <w:lang w:val="hu-HU"/>
              </w:rPr>
            </w:pPr>
            <w:r w:rsidRPr="00D8484D">
              <w:rPr>
                <w:rFonts w:ascii="Times New Roman" w:hAnsi="Times New Roman" w:cs="Times New Roman"/>
                <w:b/>
                <w:sz w:val="24"/>
                <w:szCs w:val="24"/>
                <w:lang w:val="hu-HU"/>
              </w:rPr>
              <w:t>Sajátos nevelési igényű tanulók iránti attitűd vizsgálata szlovákiai magyar pedagógusok körében</w:t>
            </w:r>
          </w:p>
          <w:p w:rsidR="00C97D44" w:rsidRPr="00D8484D" w:rsidRDefault="00C97D44" w:rsidP="00C97D44">
            <w:pP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A </w:t>
            </w:r>
            <w:proofErr w:type="gramStart"/>
            <w:r w:rsidRPr="00D8484D">
              <w:rPr>
                <w:rFonts w:ascii="Times New Roman" w:hAnsi="Times New Roman" w:cs="Times New Roman"/>
                <w:sz w:val="24"/>
                <w:szCs w:val="24"/>
                <w:lang w:val="hu-HU"/>
              </w:rPr>
              <w:t>speciális</w:t>
            </w:r>
            <w:proofErr w:type="gramEnd"/>
            <w:r w:rsidRPr="00D8484D">
              <w:rPr>
                <w:rFonts w:ascii="Times New Roman" w:hAnsi="Times New Roman" w:cs="Times New Roman"/>
                <w:sz w:val="24"/>
                <w:szCs w:val="24"/>
                <w:lang w:val="hu-HU"/>
              </w:rPr>
              <w:t xml:space="preserve"> szükségletekkel rendelkező tanulók oktatásának hatékonysága és eredményessége szorosan összefügg a pedagógusok attitűdjével, a szociális kapcsolatok minőségével és az osztályklímával.</w:t>
            </w:r>
          </w:p>
          <w:p w:rsidR="00C97D44" w:rsidRPr="00D8484D" w:rsidRDefault="00C97D44" w:rsidP="00C97D44">
            <w:pP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Pedagógusok attitűdje: A pedagógusok hozzáállása alapvető fontosságú a </w:t>
            </w:r>
            <w:proofErr w:type="gramStart"/>
            <w:r w:rsidRPr="00D8484D">
              <w:rPr>
                <w:rFonts w:ascii="Times New Roman" w:hAnsi="Times New Roman" w:cs="Times New Roman"/>
                <w:sz w:val="24"/>
                <w:szCs w:val="24"/>
                <w:lang w:val="hu-HU"/>
              </w:rPr>
              <w:t>speciális</w:t>
            </w:r>
            <w:proofErr w:type="gramEnd"/>
            <w:r w:rsidRPr="00D8484D">
              <w:rPr>
                <w:rFonts w:ascii="Times New Roman" w:hAnsi="Times New Roman" w:cs="Times New Roman"/>
                <w:sz w:val="24"/>
                <w:szCs w:val="24"/>
                <w:lang w:val="hu-HU"/>
              </w:rPr>
              <w:t xml:space="preserve"> szükségletekkel rendelkező tanulók oktatásában. Pozitív és támogató attitűd esetén a pedagógusok nagyobb valószínűséggel tudnak hatékonyan segíteni a tanulóknak az akadályok leküzdésében és a fejlődésben. A megértés, az </w:t>
            </w:r>
            <w:proofErr w:type="gramStart"/>
            <w:r w:rsidRPr="00D8484D">
              <w:rPr>
                <w:rFonts w:ascii="Times New Roman" w:hAnsi="Times New Roman" w:cs="Times New Roman"/>
                <w:sz w:val="24"/>
                <w:szCs w:val="24"/>
                <w:lang w:val="hu-HU"/>
              </w:rPr>
              <w:t>empátia</w:t>
            </w:r>
            <w:proofErr w:type="gramEnd"/>
            <w:r w:rsidRPr="00D8484D">
              <w:rPr>
                <w:rFonts w:ascii="Times New Roman" w:hAnsi="Times New Roman" w:cs="Times New Roman"/>
                <w:sz w:val="24"/>
                <w:szCs w:val="24"/>
                <w:lang w:val="hu-HU"/>
              </w:rPr>
              <w:t xml:space="preserve"> és a türelem kulcsfontosságúak a tanulók sikerességének előmozdításában.</w:t>
            </w:r>
          </w:p>
          <w:p w:rsidR="00C97D44" w:rsidRPr="00D8484D" w:rsidRDefault="00C97D44" w:rsidP="00C97D44">
            <w:pPr>
              <w:rPr>
                <w:rFonts w:ascii="Times New Roman" w:hAnsi="Times New Roman" w:cs="Times New Roman"/>
                <w:sz w:val="24"/>
                <w:szCs w:val="24"/>
                <w:lang w:val="hu-HU"/>
              </w:rPr>
            </w:pPr>
            <w:r w:rsidRPr="00D8484D">
              <w:rPr>
                <w:rFonts w:ascii="Times New Roman" w:hAnsi="Times New Roman" w:cs="Times New Roman"/>
                <w:sz w:val="24"/>
                <w:szCs w:val="24"/>
                <w:lang w:val="hu-HU"/>
              </w:rPr>
              <w:t>Szociális kapcsolatok: A pozitív szociális kapcsolatok, mind tanuló-tanár, mind tanuló-tanuló között, hozzájárulnak a tanulók érzelmi jólétéhez és motivációjához. A pedagógusoknak fontos szerepük van abban, hogy kialakítsák és támogassák ezeket a kapcsolatokat az osztályteremben. A bizalom és az elfogadás légköre lehetővé teszi a tanulók számára, hogy nyitottabban vegyenek részt az oktatási folyamatban és segítséget kérjenek, ha szükségük van rá.</w:t>
            </w:r>
          </w:p>
          <w:p w:rsidR="00C97D44" w:rsidRPr="00D8484D" w:rsidRDefault="00C97D44" w:rsidP="00C97D44">
            <w:pPr>
              <w:rPr>
                <w:rFonts w:ascii="Times New Roman" w:hAnsi="Times New Roman" w:cs="Times New Roman"/>
                <w:sz w:val="24"/>
                <w:szCs w:val="24"/>
                <w:lang w:val="hu-HU"/>
              </w:rPr>
            </w:pPr>
            <w:r w:rsidRPr="00D8484D">
              <w:rPr>
                <w:rFonts w:ascii="Times New Roman" w:hAnsi="Times New Roman" w:cs="Times New Roman"/>
                <w:sz w:val="24"/>
                <w:szCs w:val="24"/>
                <w:lang w:val="hu-HU"/>
              </w:rPr>
              <w:t>Osztályklíma: Az osztályklíma, azaz az osztályterem légköre és hangulata, jelentősen befolyásolja a tanulás és az eredményesség minőségét. Pozitív osztályklíma esetén a tanulók kényelmesebben érzik magukat, ami hozzájárul a tanulási környezet javításához és a tanulók közötti együttműködés erősítéséhez.</w:t>
            </w:r>
          </w:p>
          <w:p w:rsidR="00C97D44" w:rsidRPr="00D8484D" w:rsidRDefault="00C97D44" w:rsidP="00C97D44">
            <w:pP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Eredményesség: Az eredményesség a </w:t>
            </w:r>
            <w:proofErr w:type="gramStart"/>
            <w:r w:rsidRPr="00D8484D">
              <w:rPr>
                <w:rFonts w:ascii="Times New Roman" w:hAnsi="Times New Roman" w:cs="Times New Roman"/>
                <w:sz w:val="24"/>
                <w:szCs w:val="24"/>
                <w:lang w:val="hu-HU"/>
              </w:rPr>
              <w:t>speciális</w:t>
            </w:r>
            <w:proofErr w:type="gramEnd"/>
            <w:r w:rsidRPr="00D8484D">
              <w:rPr>
                <w:rFonts w:ascii="Times New Roman" w:hAnsi="Times New Roman" w:cs="Times New Roman"/>
                <w:sz w:val="24"/>
                <w:szCs w:val="24"/>
                <w:lang w:val="hu-HU"/>
              </w:rPr>
              <w:t xml:space="preserve"> szükségletekkel rendelkező tanulók oktatásának végső célja. A pozitív pedagógiai attitűd, a kialakított szociális kapcsolatok és a támogató osztályklíma mind elősegítik az eredményességet. Azokban az osztályokban, ahol ezek a tényezők erősek, </w:t>
            </w:r>
            <w:r w:rsidRPr="00D8484D">
              <w:rPr>
                <w:rFonts w:ascii="Times New Roman" w:hAnsi="Times New Roman" w:cs="Times New Roman"/>
                <w:sz w:val="24"/>
                <w:szCs w:val="24"/>
                <w:lang w:val="hu-HU"/>
              </w:rPr>
              <w:lastRenderedPageBreak/>
              <w:t>nagyobb valószínűséggel érik el a tanulók a tanulási célokat és fejlődnek.</w:t>
            </w:r>
          </w:p>
          <w:p w:rsidR="00C97D44" w:rsidRPr="00D8484D" w:rsidRDefault="00C97D44" w:rsidP="00C97D44">
            <w:pPr>
              <w:rPr>
                <w:rFonts w:ascii="Times New Roman" w:hAnsi="Times New Roman" w:cs="Times New Roman"/>
                <w:sz w:val="24"/>
                <w:szCs w:val="24"/>
                <w:lang w:val="hu-HU"/>
              </w:rPr>
            </w:pPr>
            <w:r w:rsidRPr="00D8484D">
              <w:rPr>
                <w:rFonts w:ascii="Times New Roman" w:hAnsi="Times New Roman" w:cs="Times New Roman"/>
                <w:b/>
                <w:sz w:val="24"/>
                <w:szCs w:val="24"/>
                <w:lang w:val="hu-HU"/>
              </w:rPr>
              <w:t>Kulcsszavak:</w:t>
            </w:r>
            <w:r w:rsidRPr="00D8484D">
              <w:rPr>
                <w:rFonts w:ascii="Times New Roman" w:hAnsi="Times New Roman" w:cs="Times New Roman"/>
                <w:sz w:val="24"/>
                <w:szCs w:val="24"/>
                <w:lang w:val="hu-HU"/>
              </w:rPr>
              <w:t xml:space="preserve"> sajátos nevelési igényű tanulók, pedagógusok attitűdjei az SNI-s tanulókhoz, elfogadás</w:t>
            </w:r>
          </w:p>
        </w:tc>
      </w:tr>
      <w:tr w:rsidR="002E619E" w:rsidRPr="00D8484D" w:rsidTr="002E619E">
        <w:trPr>
          <w:trHeight w:val="618"/>
        </w:trPr>
        <w:tc>
          <w:tcPr>
            <w:tcW w:w="6310" w:type="dxa"/>
          </w:tcPr>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sz w:val="24"/>
                <w:szCs w:val="24"/>
                <w:lang w:val="hu-HU"/>
              </w:rPr>
              <w:lastRenderedPageBreak/>
              <w:tab/>
            </w:r>
          </w:p>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t xml:space="preserve">prof. Dr. habil. Krisztián Józsa, </w:t>
            </w:r>
            <w:proofErr w:type="spellStart"/>
            <w:r w:rsidR="00C343BE">
              <w:rPr>
                <w:rFonts w:ascii="Times New Roman" w:hAnsi="Times New Roman" w:cs="Times New Roman"/>
                <w:b/>
                <w:sz w:val="24"/>
                <w:szCs w:val="24"/>
                <w:lang w:val="hu-HU"/>
              </w:rPr>
              <w:t>DSc</w:t>
            </w:r>
            <w:proofErr w:type="spellEnd"/>
            <w:r w:rsidRPr="00D8484D">
              <w:rPr>
                <w:rFonts w:ascii="Times New Roman" w:hAnsi="Times New Roman" w:cs="Times New Roman"/>
                <w:b/>
                <w:sz w:val="24"/>
                <w:szCs w:val="24"/>
                <w:lang w:val="hu-HU"/>
              </w:rPr>
              <w:t xml:space="preserve">. </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Óvó- és Tanítóképző Tanszék</w:t>
            </w:r>
          </w:p>
          <w:p w:rsidR="002E619E" w:rsidRPr="00D8484D" w:rsidRDefault="002E619E" w:rsidP="002E619E">
            <w:pPr>
              <w:jc w:val="center"/>
              <w:rPr>
                <w:rFonts w:ascii="Times New Roman" w:hAnsi="Times New Roman" w:cs="Times New Roman"/>
                <w:sz w:val="24"/>
                <w:szCs w:val="24"/>
                <w:lang w:val="hu-HU"/>
              </w:rPr>
            </w:pPr>
          </w:p>
          <w:p w:rsidR="002E619E" w:rsidRPr="00D8484D" w:rsidRDefault="00933133" w:rsidP="002E619E">
            <w:pPr>
              <w:jc w:val="center"/>
              <w:rPr>
                <w:rFonts w:ascii="Times New Roman" w:hAnsi="Times New Roman" w:cs="Times New Roman"/>
                <w:sz w:val="24"/>
                <w:szCs w:val="24"/>
                <w:lang w:val="hu-HU"/>
              </w:rPr>
            </w:pPr>
            <w:hyperlink r:id="rId9" w:history="1">
              <w:r w:rsidR="002E619E" w:rsidRPr="00D8484D">
                <w:rPr>
                  <w:rStyle w:val="Hypertextovprepojenie"/>
                  <w:rFonts w:ascii="Times New Roman" w:hAnsi="Times New Roman" w:cs="Times New Roman"/>
                  <w:sz w:val="24"/>
                  <w:szCs w:val="24"/>
                  <w:lang w:val="hu-HU"/>
                </w:rPr>
                <w:t>jozsak@ujs.sk</w:t>
              </w:r>
            </w:hyperlink>
            <w:r w:rsidR="002E619E" w:rsidRPr="00D8484D">
              <w:rPr>
                <w:rFonts w:ascii="Times New Roman" w:hAnsi="Times New Roman" w:cs="Times New Roman"/>
                <w:sz w:val="24"/>
                <w:szCs w:val="24"/>
                <w:lang w:val="hu-HU"/>
              </w:rPr>
              <w:t xml:space="preserve"> </w:t>
            </w:r>
          </w:p>
          <w:p w:rsidR="002E619E" w:rsidRPr="00D8484D" w:rsidRDefault="002E619E" w:rsidP="002E619E">
            <w:pPr>
              <w:jc w:val="center"/>
              <w:rPr>
                <w:rFonts w:ascii="Times New Roman" w:hAnsi="Times New Roman" w:cs="Times New Roman"/>
                <w:sz w:val="24"/>
                <w:szCs w:val="24"/>
                <w:lang w:val="hu-HU"/>
              </w:rPr>
            </w:pPr>
          </w:p>
          <w:p w:rsidR="002E619E" w:rsidRPr="00D8484D" w:rsidRDefault="002E619E" w:rsidP="002E619E">
            <w:pPr>
              <w:tabs>
                <w:tab w:val="left" w:pos="4005"/>
              </w:tabs>
              <w:rPr>
                <w:rFonts w:ascii="Times New Roman" w:hAnsi="Times New Roman" w:cs="Times New Roman"/>
                <w:sz w:val="24"/>
                <w:szCs w:val="24"/>
                <w:lang w:val="hu-HU"/>
              </w:rPr>
            </w:pPr>
          </w:p>
        </w:tc>
        <w:tc>
          <w:tcPr>
            <w:tcW w:w="6310" w:type="dxa"/>
          </w:tcPr>
          <w:p w:rsidR="00741D07" w:rsidRPr="00D8484D" w:rsidRDefault="00AC3B05" w:rsidP="00741D07">
            <w:pP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1.</w:t>
            </w:r>
            <w:r w:rsidR="00741D07" w:rsidRPr="00D8484D">
              <w:rPr>
                <w:rFonts w:ascii="Times New Roman" w:eastAsia="Times New Roman" w:hAnsi="Times New Roman" w:cs="Times New Roman"/>
                <w:b/>
                <w:sz w:val="24"/>
                <w:szCs w:val="24"/>
                <w:lang w:val="hu-HU"/>
              </w:rPr>
              <w:t xml:space="preserve">A kombinatív gondolkodás fejlődése és fejlesztése óvodáskorban </w:t>
            </w:r>
          </w:p>
          <w:p w:rsidR="00741D07" w:rsidRPr="00D8484D" w:rsidRDefault="00741D07" w:rsidP="00741D07">
            <w:pPr>
              <w:jc w:val="both"/>
              <w:rPr>
                <w:rFonts w:ascii="Times New Roman" w:eastAsia="Times New Roman" w:hAnsi="Times New Roman" w:cs="Times New Roman"/>
                <w:sz w:val="24"/>
                <w:szCs w:val="24"/>
                <w:lang w:val="hu-HU"/>
              </w:rPr>
            </w:pPr>
            <w:r w:rsidRPr="00D8484D">
              <w:rPr>
                <w:rFonts w:ascii="Times New Roman" w:eastAsia="Times New Roman" w:hAnsi="Times New Roman" w:cs="Times New Roman"/>
                <w:sz w:val="24"/>
                <w:szCs w:val="24"/>
                <w:lang w:val="hu-HU"/>
              </w:rPr>
              <w:t xml:space="preserve">A gondolkodási képességek óvodáskorban jelentős mértékben fejlődhetnek. A fejlődést diagnosztikus mérésekkel, ezekre alapozódó fejlesztő programokkal lehet segíteni. A doktori téma keretében a kombinatív gondolkodás fejlődési folyamtának megismeréséhez kapcsolódóan kell </w:t>
            </w:r>
            <w:proofErr w:type="gramStart"/>
            <w:r w:rsidRPr="00D8484D">
              <w:rPr>
                <w:rFonts w:ascii="Times New Roman" w:eastAsia="Times New Roman" w:hAnsi="Times New Roman" w:cs="Times New Roman"/>
                <w:sz w:val="24"/>
                <w:szCs w:val="24"/>
                <w:lang w:val="hu-HU"/>
              </w:rPr>
              <w:t>empirikus</w:t>
            </w:r>
            <w:proofErr w:type="gramEnd"/>
            <w:r w:rsidRPr="00D8484D">
              <w:rPr>
                <w:rFonts w:ascii="Times New Roman" w:eastAsia="Times New Roman" w:hAnsi="Times New Roman" w:cs="Times New Roman"/>
                <w:sz w:val="24"/>
                <w:szCs w:val="24"/>
                <w:lang w:val="hu-HU"/>
              </w:rPr>
              <w:t xml:space="preserve"> vizsgálatokat végezni. Olyan fejlesztő programot kell kidolgozni és pedagógiai kísérlet keretében kipróbálni, amellyel az óvodás gyermekek kombinatív gondolkodása fejleszthető. </w:t>
            </w:r>
          </w:p>
          <w:p w:rsidR="00741D07" w:rsidRDefault="00741D07" w:rsidP="00741D07">
            <w:pPr>
              <w:jc w:val="both"/>
              <w:rPr>
                <w:rFonts w:ascii="Times New Roman" w:eastAsia="Times New Roman" w:hAnsi="Times New Roman" w:cs="Times New Roman"/>
                <w:sz w:val="24"/>
                <w:szCs w:val="24"/>
                <w:lang w:val="hu-HU"/>
              </w:rPr>
            </w:pPr>
            <w:r w:rsidRPr="00D8484D">
              <w:rPr>
                <w:rFonts w:ascii="Times New Roman" w:eastAsia="Times New Roman" w:hAnsi="Times New Roman" w:cs="Times New Roman"/>
                <w:b/>
                <w:sz w:val="24"/>
                <w:szCs w:val="24"/>
                <w:lang w:val="hu-HU"/>
              </w:rPr>
              <w:t>Kulcsszavak:</w:t>
            </w:r>
            <w:r w:rsidRPr="00D8484D">
              <w:rPr>
                <w:rFonts w:ascii="Times New Roman" w:eastAsia="Times New Roman" w:hAnsi="Times New Roman" w:cs="Times New Roman"/>
                <w:sz w:val="24"/>
                <w:szCs w:val="24"/>
                <w:lang w:val="hu-HU"/>
              </w:rPr>
              <w:t xml:space="preserve"> kombinatív gondolkodás, fejlődésvizsgálat, képességfejlesztés, óvodáskor</w:t>
            </w:r>
          </w:p>
          <w:p w:rsidR="00AC3B05" w:rsidRDefault="00AC3B05" w:rsidP="00741D07">
            <w:pPr>
              <w:jc w:val="both"/>
              <w:rPr>
                <w:rFonts w:ascii="Times New Roman" w:eastAsia="Times New Roman" w:hAnsi="Times New Roman" w:cs="Times New Roman"/>
                <w:sz w:val="24"/>
                <w:szCs w:val="24"/>
                <w:lang w:val="hu-HU"/>
              </w:rPr>
            </w:pPr>
          </w:p>
          <w:p w:rsidR="00571236" w:rsidRPr="00AC3B05" w:rsidRDefault="00571236" w:rsidP="00571236">
            <w:pPr>
              <w:rPr>
                <w:rFonts w:ascii="Times New Roman" w:eastAsia="Times New Roman" w:hAnsi="Times New Roman" w:cs="Times New Roman"/>
                <w:b/>
                <w:bCs/>
                <w:sz w:val="24"/>
                <w:szCs w:val="24"/>
                <w:lang w:val="hu-HU"/>
              </w:rPr>
            </w:pPr>
            <w:r>
              <w:rPr>
                <w:rFonts w:ascii="Times New Roman" w:eastAsiaTheme="minorHAnsi" w:hAnsi="Times New Roman" w:cs="Times New Roman"/>
                <w:b/>
                <w:bCs/>
                <w:sz w:val="24"/>
                <w:szCs w:val="24"/>
                <w:lang w:val="hu-HU"/>
              </w:rPr>
              <w:t xml:space="preserve">2. Rendszerszintű mérések </w:t>
            </w:r>
            <w:r w:rsidRPr="00AC3B05">
              <w:rPr>
                <w:rFonts w:ascii="Times New Roman" w:eastAsia="Times New Roman" w:hAnsi="Times New Roman" w:cs="Times New Roman"/>
                <w:b/>
                <w:bCs/>
                <w:sz w:val="24"/>
                <w:szCs w:val="24"/>
                <w:lang w:val="hu-HU"/>
              </w:rPr>
              <w:t>Szlovákiában: helyzetkép, kihívások és lehetőségek</w:t>
            </w:r>
          </w:p>
          <w:p w:rsidR="00571236" w:rsidRPr="00AC3B05" w:rsidRDefault="00571236" w:rsidP="00571236">
            <w:pPr>
              <w:rPr>
                <w:rFonts w:ascii="Times New Roman" w:eastAsia="Times New Roman" w:hAnsi="Times New Roman" w:cs="Times New Roman"/>
                <w:sz w:val="24"/>
                <w:szCs w:val="24"/>
                <w:lang w:val="hu-HU"/>
              </w:rPr>
            </w:pPr>
            <w:r w:rsidRPr="00AC3B05">
              <w:rPr>
                <w:rFonts w:ascii="Times New Roman" w:eastAsia="Times New Roman" w:hAnsi="Times New Roman" w:cs="Times New Roman"/>
                <w:sz w:val="24"/>
                <w:szCs w:val="24"/>
                <w:lang w:val="hu-HU"/>
              </w:rPr>
              <w:t xml:space="preserve">A </w:t>
            </w:r>
            <w:proofErr w:type="gramStart"/>
            <w:r w:rsidRPr="00AC3B05">
              <w:rPr>
                <w:rFonts w:ascii="Times New Roman" w:eastAsia="Times New Roman" w:hAnsi="Times New Roman" w:cs="Times New Roman"/>
                <w:sz w:val="24"/>
                <w:szCs w:val="24"/>
                <w:lang w:val="hu-HU"/>
              </w:rPr>
              <w:t>disszertáció</w:t>
            </w:r>
            <w:proofErr w:type="gramEnd"/>
            <w:r w:rsidRPr="00AC3B05">
              <w:rPr>
                <w:rFonts w:ascii="Times New Roman" w:eastAsia="Times New Roman" w:hAnsi="Times New Roman" w:cs="Times New Roman"/>
                <w:sz w:val="24"/>
                <w:szCs w:val="24"/>
                <w:lang w:val="hu-HU"/>
              </w:rPr>
              <w:t xml:space="preserve"> célja a szlovákiai </w:t>
            </w:r>
            <w:r>
              <w:rPr>
                <w:rFonts w:ascii="Times New Roman" w:eastAsia="Times New Roman" w:hAnsi="Times New Roman" w:cs="Times New Roman"/>
                <w:sz w:val="24"/>
                <w:szCs w:val="24"/>
                <w:lang w:val="hu-HU"/>
              </w:rPr>
              <w:t>r</w:t>
            </w:r>
            <w:r w:rsidRPr="00634204">
              <w:rPr>
                <w:rFonts w:ascii="Times New Roman" w:eastAsia="Times New Roman" w:hAnsi="Times New Roman" w:cs="Times New Roman"/>
                <w:sz w:val="24"/>
                <w:szCs w:val="24"/>
                <w:lang w:val="hu-HU"/>
              </w:rPr>
              <w:t xml:space="preserve">endszerszintű mérések </w:t>
            </w:r>
            <w:r w:rsidRPr="00AC3B05">
              <w:rPr>
                <w:rFonts w:ascii="Times New Roman" w:eastAsia="Times New Roman" w:hAnsi="Times New Roman" w:cs="Times New Roman"/>
                <w:sz w:val="24"/>
                <w:szCs w:val="24"/>
                <w:lang w:val="hu-HU"/>
              </w:rPr>
              <w:t>eredmény</w:t>
            </w:r>
            <w:r>
              <w:rPr>
                <w:rFonts w:ascii="Times New Roman" w:eastAsia="Times New Roman" w:hAnsi="Times New Roman" w:cs="Times New Roman"/>
                <w:sz w:val="24"/>
                <w:szCs w:val="24"/>
                <w:lang w:val="hu-HU"/>
              </w:rPr>
              <w:t>einek az elemzése</w:t>
            </w:r>
            <w:r w:rsidRPr="00AC3B05">
              <w:rPr>
                <w:rFonts w:ascii="Times New Roman" w:eastAsia="Times New Roman" w:hAnsi="Times New Roman" w:cs="Times New Roman"/>
                <w:sz w:val="24"/>
                <w:szCs w:val="24"/>
                <w:lang w:val="hu-HU"/>
              </w:rPr>
              <w:t xml:space="preserve">, ehhez kapcsolódóan a matematikatanítás megújítási lehetőségeinek az áttekintése az 1-9. évfolyamon. Az elemzések során részletesen be kell mutatni az elmúlt időszak </w:t>
            </w:r>
            <w:proofErr w:type="gramStart"/>
            <w:r w:rsidRPr="00AC3B05">
              <w:rPr>
                <w:rFonts w:ascii="Times New Roman" w:eastAsia="Times New Roman" w:hAnsi="Times New Roman" w:cs="Times New Roman"/>
                <w:sz w:val="24"/>
                <w:szCs w:val="24"/>
                <w:lang w:val="hu-HU"/>
              </w:rPr>
              <w:t>PISA</w:t>
            </w:r>
            <w:proofErr w:type="gramEnd"/>
            <w:r w:rsidRPr="00AC3B05">
              <w:rPr>
                <w:rFonts w:ascii="Times New Roman" w:eastAsia="Times New Roman" w:hAnsi="Times New Roman" w:cs="Times New Roman"/>
                <w:sz w:val="24"/>
                <w:szCs w:val="24"/>
                <w:lang w:val="hu-HU"/>
              </w:rPr>
              <w:t xml:space="preserve"> és Monitor méréseinek az eredményeit. El kell végezni a rendelkezésre álló adatbázisok másodelemzését. Nemzetközi összehasonlításban kell értelmezni a szlovákiai magyar és a szlovákiai szlovák tanulók matematikatudását. Át kell tekinteni a téma tantervi vonatkozásait, a matematikaoktatás eredményességét befolyásoló tényezőket. Ebből a helyzetképből kiindulva ismertetni kell a</w:t>
            </w:r>
            <w:r>
              <w:rPr>
                <w:rFonts w:ascii="Times New Roman" w:eastAsia="Times New Roman" w:hAnsi="Times New Roman" w:cs="Times New Roman"/>
                <w:sz w:val="24"/>
                <w:szCs w:val="24"/>
                <w:lang w:val="hu-HU"/>
              </w:rPr>
              <w:t xml:space="preserve">z </w:t>
            </w:r>
            <w:r w:rsidRPr="00AC3B05">
              <w:rPr>
                <w:rFonts w:ascii="Times New Roman" w:eastAsia="Times New Roman" w:hAnsi="Times New Roman" w:cs="Times New Roman"/>
                <w:sz w:val="24"/>
                <w:szCs w:val="24"/>
                <w:lang w:val="hu-HU"/>
              </w:rPr>
              <w:t xml:space="preserve">oktatás megújítását megcélzó módszereket, eszközöket, pl. kooperatív tanulás, projekt módszer, </w:t>
            </w:r>
            <w:proofErr w:type="gramStart"/>
            <w:r w:rsidRPr="00AC3B05">
              <w:rPr>
                <w:rFonts w:ascii="Times New Roman" w:eastAsia="Times New Roman" w:hAnsi="Times New Roman" w:cs="Times New Roman"/>
                <w:sz w:val="24"/>
                <w:szCs w:val="24"/>
                <w:lang w:val="hu-HU"/>
              </w:rPr>
              <w:t>probléma</w:t>
            </w:r>
            <w:proofErr w:type="gramEnd"/>
            <w:r w:rsidRPr="00AC3B05">
              <w:rPr>
                <w:rFonts w:ascii="Times New Roman" w:eastAsia="Times New Roman" w:hAnsi="Times New Roman" w:cs="Times New Roman"/>
                <w:sz w:val="24"/>
                <w:szCs w:val="24"/>
                <w:lang w:val="hu-HU"/>
              </w:rPr>
              <w:t xml:space="preserve"> </w:t>
            </w:r>
            <w:r w:rsidRPr="00AC3B05">
              <w:rPr>
                <w:rFonts w:ascii="Times New Roman" w:eastAsia="Times New Roman" w:hAnsi="Times New Roman" w:cs="Times New Roman"/>
                <w:sz w:val="24"/>
                <w:szCs w:val="24"/>
                <w:lang w:val="hu-HU"/>
              </w:rPr>
              <w:lastRenderedPageBreak/>
              <w:t>alapú tanulás, digitális tanulási környezet; differenciálás, felzárkóztatás és tehetséggondozás.</w:t>
            </w:r>
          </w:p>
          <w:p w:rsidR="00AC3B05" w:rsidRPr="00D8484D" w:rsidRDefault="00571236" w:rsidP="00571236">
            <w:pPr>
              <w:rPr>
                <w:rFonts w:ascii="Times New Roman" w:eastAsia="Times New Roman" w:hAnsi="Times New Roman" w:cs="Times New Roman"/>
                <w:sz w:val="24"/>
                <w:szCs w:val="24"/>
                <w:lang w:val="hu-HU"/>
              </w:rPr>
            </w:pPr>
            <w:r w:rsidRPr="00AC3B05">
              <w:rPr>
                <w:rFonts w:ascii="Times New Roman" w:eastAsia="Times New Roman" w:hAnsi="Times New Roman" w:cs="Times New Roman"/>
                <w:b/>
                <w:sz w:val="24"/>
                <w:szCs w:val="24"/>
                <w:lang w:val="hu-HU"/>
              </w:rPr>
              <w:t>Kulcsszavak:</w:t>
            </w:r>
            <w:r w:rsidRPr="00AC3B05">
              <w:rPr>
                <w:rFonts w:ascii="Times New Roman" w:eastAsia="Times New Roman" w:hAnsi="Times New Roman" w:cs="Times New Roman"/>
                <w:sz w:val="24"/>
                <w:szCs w:val="24"/>
                <w:lang w:val="hu-HU"/>
              </w:rPr>
              <w:t xml:space="preserve"> </w:t>
            </w:r>
            <w:r w:rsidRPr="00634204">
              <w:rPr>
                <w:rFonts w:ascii="Times New Roman" w:eastAsia="Times New Roman" w:hAnsi="Times New Roman" w:cs="Times New Roman"/>
                <w:sz w:val="24"/>
                <w:szCs w:val="24"/>
                <w:lang w:val="hu-HU"/>
              </w:rPr>
              <w:t>Rendszerszintű mérések</w:t>
            </w:r>
            <w:r w:rsidRPr="00AC3B05">
              <w:rPr>
                <w:rFonts w:ascii="Times New Roman" w:eastAsia="Times New Roman" w:hAnsi="Times New Roman" w:cs="Times New Roman"/>
                <w:sz w:val="24"/>
                <w:szCs w:val="24"/>
                <w:lang w:val="hu-HU"/>
              </w:rPr>
              <w:t xml:space="preserve">, PISA mérés, </w:t>
            </w:r>
            <w:proofErr w:type="gramStart"/>
            <w:r w:rsidRPr="00AC3B05">
              <w:rPr>
                <w:rFonts w:ascii="Times New Roman" w:eastAsia="Times New Roman" w:hAnsi="Times New Roman" w:cs="Times New Roman"/>
                <w:sz w:val="24"/>
                <w:szCs w:val="24"/>
                <w:lang w:val="hu-HU"/>
              </w:rPr>
              <w:t>Monitor mérés</w:t>
            </w:r>
            <w:proofErr w:type="gramEnd"/>
            <w:r w:rsidRPr="00AC3B05">
              <w:rPr>
                <w:rFonts w:ascii="Times New Roman" w:eastAsia="Times New Roman" w:hAnsi="Times New Roman" w:cs="Times New Roman"/>
                <w:sz w:val="24"/>
                <w:szCs w:val="24"/>
                <w:lang w:val="hu-HU"/>
              </w:rPr>
              <w:t>, tanítási és tanulás</w:t>
            </w:r>
          </w:p>
          <w:p w:rsidR="002E619E" w:rsidRPr="00D8484D" w:rsidRDefault="002E619E">
            <w:pPr>
              <w:rPr>
                <w:rFonts w:ascii="Times New Roman" w:hAnsi="Times New Roman" w:cs="Times New Roman"/>
                <w:sz w:val="24"/>
                <w:szCs w:val="24"/>
                <w:lang w:val="hu-HU"/>
              </w:rPr>
            </w:pPr>
          </w:p>
        </w:tc>
      </w:tr>
      <w:tr w:rsidR="002E619E" w:rsidRPr="00D8484D" w:rsidTr="002E619E">
        <w:trPr>
          <w:trHeight w:val="654"/>
        </w:trPr>
        <w:tc>
          <w:tcPr>
            <w:tcW w:w="6310" w:type="dxa"/>
          </w:tcPr>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lastRenderedPageBreak/>
              <w:t>Dr. habil</w:t>
            </w:r>
            <w:proofErr w:type="gramStart"/>
            <w:r w:rsidRPr="00D8484D">
              <w:rPr>
                <w:rFonts w:ascii="Times New Roman" w:hAnsi="Times New Roman" w:cs="Times New Roman"/>
                <w:b/>
                <w:sz w:val="24"/>
                <w:szCs w:val="24"/>
                <w:lang w:val="hu-HU"/>
              </w:rPr>
              <w:t>.,</w:t>
            </w:r>
            <w:proofErr w:type="gramEnd"/>
            <w:r w:rsidRPr="00D8484D">
              <w:rPr>
                <w:rFonts w:ascii="Times New Roman" w:hAnsi="Times New Roman" w:cs="Times New Roman"/>
                <w:b/>
                <w:sz w:val="24"/>
                <w:szCs w:val="24"/>
                <w:lang w:val="hu-HU"/>
              </w:rPr>
              <w:t xml:space="preserve"> </w:t>
            </w:r>
            <w:proofErr w:type="spellStart"/>
            <w:r w:rsidRPr="00D8484D">
              <w:rPr>
                <w:rFonts w:ascii="Times New Roman" w:hAnsi="Times New Roman" w:cs="Times New Roman"/>
                <w:b/>
                <w:sz w:val="24"/>
                <w:szCs w:val="24"/>
                <w:lang w:val="hu-HU"/>
              </w:rPr>
              <w:t>PaedDr</w:t>
            </w:r>
            <w:proofErr w:type="spellEnd"/>
            <w:r w:rsidRPr="00D8484D">
              <w:rPr>
                <w:rFonts w:ascii="Times New Roman" w:hAnsi="Times New Roman" w:cs="Times New Roman"/>
                <w:b/>
                <w:sz w:val="24"/>
                <w:szCs w:val="24"/>
                <w:lang w:val="hu-HU"/>
              </w:rPr>
              <w:t xml:space="preserve">. Melinda Nagy, PhD. </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SJE TKK Biológia Tanszék </w:t>
            </w:r>
          </w:p>
          <w:p w:rsidR="002E619E" w:rsidRPr="00D8484D" w:rsidRDefault="00933133" w:rsidP="002E619E">
            <w:pPr>
              <w:jc w:val="center"/>
              <w:rPr>
                <w:rFonts w:ascii="Times New Roman" w:hAnsi="Times New Roman" w:cs="Times New Roman"/>
                <w:sz w:val="24"/>
                <w:szCs w:val="24"/>
                <w:lang w:val="hu-HU"/>
              </w:rPr>
            </w:pPr>
            <w:hyperlink r:id="rId10" w:history="1">
              <w:r w:rsidR="002E619E" w:rsidRPr="00D8484D">
                <w:rPr>
                  <w:rStyle w:val="Hypertextovprepojenie"/>
                  <w:rFonts w:ascii="Times New Roman" w:hAnsi="Times New Roman" w:cs="Times New Roman"/>
                  <w:sz w:val="24"/>
                  <w:szCs w:val="24"/>
                  <w:lang w:val="hu-HU"/>
                </w:rPr>
                <w:t>nagym@ujs.sk</w:t>
              </w:r>
            </w:hyperlink>
            <w:r w:rsidR="002E619E" w:rsidRPr="00D8484D">
              <w:rPr>
                <w:rFonts w:ascii="Times New Roman" w:hAnsi="Times New Roman" w:cs="Times New Roman"/>
                <w:sz w:val="24"/>
                <w:szCs w:val="24"/>
                <w:lang w:val="hu-HU"/>
              </w:rPr>
              <w:tab/>
            </w:r>
          </w:p>
          <w:p w:rsidR="002E619E" w:rsidRPr="00D8484D" w:rsidRDefault="002E619E" w:rsidP="002E619E">
            <w:pPr>
              <w:jc w:val="center"/>
              <w:rPr>
                <w:rFonts w:ascii="Times New Roman" w:hAnsi="Times New Roman" w:cs="Times New Roman"/>
                <w:sz w:val="24"/>
                <w:szCs w:val="24"/>
                <w:lang w:val="hu-HU"/>
              </w:rPr>
            </w:pPr>
          </w:p>
          <w:p w:rsidR="002E619E" w:rsidRPr="00D8484D" w:rsidRDefault="002E619E" w:rsidP="002E619E">
            <w:pPr>
              <w:jc w:val="center"/>
              <w:rPr>
                <w:rFonts w:ascii="Times New Roman" w:hAnsi="Times New Roman" w:cs="Times New Roman"/>
                <w:sz w:val="24"/>
                <w:szCs w:val="24"/>
                <w:lang w:val="hu-HU"/>
              </w:rPr>
            </w:pPr>
          </w:p>
        </w:tc>
        <w:tc>
          <w:tcPr>
            <w:tcW w:w="6310" w:type="dxa"/>
          </w:tcPr>
          <w:p w:rsidR="00816CFF" w:rsidRPr="00816CFF" w:rsidRDefault="00816CFF" w:rsidP="00816CFF">
            <w:pPr>
              <w:rPr>
                <w:rFonts w:ascii="Times New Roman" w:hAnsi="Times New Roman" w:cs="Times New Roman"/>
                <w:b/>
                <w:bCs/>
                <w:sz w:val="24"/>
                <w:szCs w:val="24"/>
                <w:lang w:val="hu-HU"/>
              </w:rPr>
            </w:pPr>
            <w:r w:rsidRPr="00816CFF">
              <w:rPr>
                <w:rFonts w:ascii="Times New Roman" w:hAnsi="Times New Roman" w:cs="Times New Roman"/>
                <w:b/>
                <w:bCs/>
                <w:sz w:val="24"/>
                <w:szCs w:val="24"/>
                <w:lang w:val="hu-HU"/>
              </w:rPr>
              <w:t xml:space="preserve">A tanítási folyamat és a tanulók napirendje az általános iskolában a </w:t>
            </w:r>
            <w:proofErr w:type="spellStart"/>
            <w:r w:rsidRPr="00816CFF">
              <w:rPr>
                <w:rFonts w:ascii="Times New Roman" w:hAnsi="Times New Roman" w:cs="Times New Roman"/>
                <w:b/>
                <w:bCs/>
                <w:sz w:val="24"/>
                <w:szCs w:val="24"/>
                <w:lang w:val="hu-HU"/>
              </w:rPr>
              <w:t>neuropedagógiai</w:t>
            </w:r>
            <w:proofErr w:type="spellEnd"/>
            <w:r w:rsidRPr="00816CFF">
              <w:rPr>
                <w:rFonts w:ascii="Times New Roman" w:hAnsi="Times New Roman" w:cs="Times New Roman"/>
                <w:b/>
                <w:bCs/>
                <w:sz w:val="24"/>
                <w:szCs w:val="24"/>
                <w:lang w:val="hu-HU"/>
              </w:rPr>
              <w:t xml:space="preserve"> ismeretek szempontjából </w:t>
            </w:r>
          </w:p>
          <w:p w:rsidR="00816CFF" w:rsidRPr="00816CFF" w:rsidRDefault="00816CFF" w:rsidP="00816CFF">
            <w:pPr>
              <w:rPr>
                <w:rFonts w:ascii="Times New Roman" w:hAnsi="Times New Roman" w:cs="Times New Roman"/>
                <w:sz w:val="24"/>
                <w:szCs w:val="24"/>
                <w:lang w:val="hu-HU"/>
              </w:rPr>
            </w:pPr>
            <w:r w:rsidRPr="00816CFF">
              <w:rPr>
                <w:rFonts w:ascii="Times New Roman" w:hAnsi="Times New Roman" w:cs="Times New Roman"/>
                <w:sz w:val="24"/>
                <w:szCs w:val="24"/>
                <w:lang w:val="hu-HU"/>
              </w:rPr>
              <w:t xml:space="preserve">A </w:t>
            </w:r>
            <w:proofErr w:type="gramStart"/>
            <w:r w:rsidRPr="00816CFF">
              <w:rPr>
                <w:rFonts w:ascii="Times New Roman" w:hAnsi="Times New Roman" w:cs="Times New Roman"/>
                <w:sz w:val="24"/>
                <w:szCs w:val="24"/>
                <w:lang w:val="hu-HU"/>
              </w:rPr>
              <w:t>disszertáció</w:t>
            </w:r>
            <w:proofErr w:type="gramEnd"/>
            <w:r w:rsidRPr="00816CFF">
              <w:rPr>
                <w:rFonts w:ascii="Times New Roman" w:hAnsi="Times New Roman" w:cs="Times New Roman"/>
                <w:sz w:val="24"/>
                <w:szCs w:val="24"/>
                <w:lang w:val="hu-HU"/>
              </w:rPr>
              <w:t xml:space="preserve"> célja a tanítási folyamat vizsgálata az új </w:t>
            </w:r>
            <w:proofErr w:type="spellStart"/>
            <w:r w:rsidRPr="00816CFF">
              <w:rPr>
                <w:rFonts w:ascii="Times New Roman" w:hAnsi="Times New Roman" w:cs="Times New Roman"/>
                <w:sz w:val="24"/>
                <w:szCs w:val="24"/>
                <w:lang w:val="hu-HU"/>
              </w:rPr>
              <w:t>neuropedagógiai</w:t>
            </w:r>
            <w:proofErr w:type="spellEnd"/>
            <w:r w:rsidRPr="00816CFF">
              <w:rPr>
                <w:rFonts w:ascii="Times New Roman" w:hAnsi="Times New Roman" w:cs="Times New Roman"/>
                <w:sz w:val="24"/>
                <w:szCs w:val="24"/>
                <w:lang w:val="hu-HU"/>
              </w:rPr>
              <w:t xml:space="preserve"> ismeretek és a </w:t>
            </w:r>
            <w:proofErr w:type="spellStart"/>
            <w:r w:rsidRPr="00816CFF">
              <w:rPr>
                <w:rFonts w:ascii="Times New Roman" w:hAnsi="Times New Roman" w:cs="Times New Roman"/>
                <w:sz w:val="24"/>
                <w:szCs w:val="24"/>
                <w:lang w:val="hu-HU"/>
              </w:rPr>
              <w:t>kronobiológia</w:t>
            </w:r>
            <w:proofErr w:type="spellEnd"/>
            <w:r w:rsidRPr="00816CFF">
              <w:rPr>
                <w:rFonts w:ascii="Times New Roman" w:hAnsi="Times New Roman" w:cs="Times New Roman"/>
                <w:sz w:val="24"/>
                <w:szCs w:val="24"/>
                <w:lang w:val="hu-HU"/>
              </w:rPr>
              <w:t xml:space="preserve"> eredményei szempontjából. A munka az általános iskolai tanórákon a pedagógusok által alkalmazott különböző módszereket és formákat vizsgálja és hasonlítja össze. A tanulók napirendjének kialakításakor alkalmazott elveket is megvizsgálja. A kutatás terepen fog zajlani egy kiválasztott szlovákiai általános iskolában, amely alsó-tagozatos osztályokkal rendelkezik. Az alkalmazott módszereket és formákat </w:t>
            </w:r>
            <w:proofErr w:type="gramStart"/>
            <w:r w:rsidRPr="00816CFF">
              <w:rPr>
                <w:rFonts w:ascii="Times New Roman" w:hAnsi="Times New Roman" w:cs="Times New Roman"/>
                <w:sz w:val="24"/>
                <w:szCs w:val="24"/>
                <w:lang w:val="hu-HU"/>
              </w:rPr>
              <w:t>a</w:t>
            </w:r>
            <w:proofErr w:type="gramEnd"/>
            <w:r w:rsidRPr="00816CFF">
              <w:rPr>
                <w:rFonts w:ascii="Times New Roman" w:hAnsi="Times New Roman" w:cs="Times New Roman"/>
                <w:sz w:val="24"/>
                <w:szCs w:val="24"/>
                <w:lang w:val="hu-HU"/>
              </w:rPr>
              <w:t xml:space="preserve"> érzékszervek, az érzelmek, a mozgás, a gyermekek biológiai szükségleteinek figyelembevétele, valamint a </w:t>
            </w:r>
            <w:proofErr w:type="spellStart"/>
            <w:r w:rsidRPr="00816CFF">
              <w:rPr>
                <w:rFonts w:ascii="Times New Roman" w:hAnsi="Times New Roman" w:cs="Times New Roman"/>
                <w:sz w:val="24"/>
                <w:szCs w:val="24"/>
                <w:lang w:val="hu-HU"/>
              </w:rPr>
              <w:t>neuropedagógia</w:t>
            </w:r>
            <w:proofErr w:type="spellEnd"/>
            <w:r w:rsidRPr="00816CFF">
              <w:rPr>
                <w:rFonts w:ascii="Times New Roman" w:hAnsi="Times New Roman" w:cs="Times New Roman"/>
                <w:sz w:val="24"/>
                <w:szCs w:val="24"/>
                <w:lang w:val="hu-HU"/>
              </w:rPr>
              <w:t xml:space="preserve">, a </w:t>
            </w:r>
            <w:proofErr w:type="spellStart"/>
            <w:r w:rsidRPr="00816CFF">
              <w:rPr>
                <w:rFonts w:ascii="Times New Roman" w:hAnsi="Times New Roman" w:cs="Times New Roman"/>
                <w:sz w:val="24"/>
                <w:szCs w:val="24"/>
                <w:lang w:val="hu-HU"/>
              </w:rPr>
              <w:t>neurodidaktika</w:t>
            </w:r>
            <w:proofErr w:type="spellEnd"/>
            <w:r w:rsidRPr="00816CFF">
              <w:rPr>
                <w:rFonts w:ascii="Times New Roman" w:hAnsi="Times New Roman" w:cs="Times New Roman"/>
                <w:sz w:val="24"/>
                <w:szCs w:val="24"/>
                <w:lang w:val="hu-HU"/>
              </w:rPr>
              <w:t xml:space="preserve"> és a </w:t>
            </w:r>
            <w:proofErr w:type="spellStart"/>
            <w:r w:rsidRPr="00816CFF">
              <w:rPr>
                <w:rFonts w:ascii="Times New Roman" w:hAnsi="Times New Roman" w:cs="Times New Roman"/>
                <w:sz w:val="24"/>
                <w:szCs w:val="24"/>
                <w:lang w:val="hu-HU"/>
              </w:rPr>
              <w:t>kronobiológia</w:t>
            </w:r>
            <w:proofErr w:type="spellEnd"/>
            <w:r w:rsidRPr="00816CFF">
              <w:rPr>
                <w:rFonts w:ascii="Times New Roman" w:hAnsi="Times New Roman" w:cs="Times New Roman"/>
                <w:sz w:val="24"/>
                <w:szCs w:val="24"/>
                <w:lang w:val="hu-HU"/>
              </w:rPr>
              <w:t xml:space="preserve"> egyéb elvei szempontjából értékeljük. Az eredmények statisztikai módszerekkel lesznek kiértékelve, hangsúlyt fektetve a mintán belüli korrelációk és egyéb összefüggések feltárására. </w:t>
            </w:r>
          </w:p>
          <w:p w:rsidR="00816CFF" w:rsidRPr="00816CFF" w:rsidRDefault="00816CFF" w:rsidP="00816CFF">
            <w:pPr>
              <w:rPr>
                <w:rFonts w:ascii="Times New Roman" w:hAnsi="Times New Roman" w:cs="Times New Roman"/>
                <w:sz w:val="24"/>
                <w:szCs w:val="24"/>
                <w:lang w:val="hu-HU"/>
              </w:rPr>
            </w:pPr>
            <w:r w:rsidRPr="00816CFF">
              <w:rPr>
                <w:rFonts w:ascii="Times New Roman" w:hAnsi="Times New Roman" w:cs="Times New Roman"/>
                <w:b/>
                <w:bCs/>
                <w:sz w:val="24"/>
                <w:szCs w:val="24"/>
                <w:lang w:val="hu-HU"/>
              </w:rPr>
              <w:t>Kulcsszavak:</w:t>
            </w:r>
            <w:r w:rsidRPr="00816CFF">
              <w:rPr>
                <w:rFonts w:ascii="Times New Roman" w:hAnsi="Times New Roman" w:cs="Times New Roman"/>
                <w:sz w:val="24"/>
                <w:szCs w:val="24"/>
                <w:lang w:val="hu-HU"/>
              </w:rPr>
              <w:t xml:space="preserve"> tanítási folyamat, </w:t>
            </w:r>
            <w:proofErr w:type="spellStart"/>
            <w:r w:rsidRPr="00816CFF">
              <w:rPr>
                <w:rFonts w:ascii="Times New Roman" w:hAnsi="Times New Roman" w:cs="Times New Roman"/>
                <w:sz w:val="24"/>
                <w:szCs w:val="24"/>
                <w:lang w:val="hu-HU"/>
              </w:rPr>
              <w:t>neuropedagógia</w:t>
            </w:r>
            <w:proofErr w:type="spellEnd"/>
            <w:r w:rsidRPr="00816CFF">
              <w:rPr>
                <w:rFonts w:ascii="Times New Roman" w:hAnsi="Times New Roman" w:cs="Times New Roman"/>
                <w:sz w:val="24"/>
                <w:szCs w:val="24"/>
                <w:lang w:val="hu-HU"/>
              </w:rPr>
              <w:t>, tanítási módszerek és formák, napirend</w:t>
            </w:r>
          </w:p>
          <w:p w:rsidR="002E619E" w:rsidRPr="00D8484D" w:rsidRDefault="002E619E">
            <w:pPr>
              <w:rPr>
                <w:rFonts w:ascii="Times New Roman" w:hAnsi="Times New Roman" w:cs="Times New Roman"/>
                <w:sz w:val="24"/>
                <w:szCs w:val="24"/>
                <w:lang w:val="hu-HU"/>
              </w:rPr>
            </w:pPr>
          </w:p>
        </w:tc>
      </w:tr>
      <w:tr w:rsidR="002E619E" w:rsidRPr="00D8484D" w:rsidTr="002E619E">
        <w:trPr>
          <w:trHeight w:val="618"/>
        </w:trPr>
        <w:tc>
          <w:tcPr>
            <w:tcW w:w="6310" w:type="dxa"/>
          </w:tcPr>
          <w:p w:rsidR="002E619E" w:rsidRPr="00D8484D" w:rsidRDefault="002E619E"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b/>
                <w:sz w:val="24"/>
                <w:szCs w:val="24"/>
                <w:lang w:val="hu-HU"/>
              </w:rPr>
              <w:t xml:space="preserve">prof. Dr. Béla István </w:t>
            </w:r>
            <w:proofErr w:type="spellStart"/>
            <w:r w:rsidRPr="00D8484D">
              <w:rPr>
                <w:rFonts w:ascii="Times New Roman" w:hAnsi="Times New Roman" w:cs="Times New Roman"/>
                <w:b/>
                <w:sz w:val="24"/>
                <w:szCs w:val="24"/>
                <w:lang w:val="hu-HU"/>
              </w:rPr>
              <w:t>Pukánszky</w:t>
            </w:r>
            <w:proofErr w:type="spellEnd"/>
            <w:r w:rsidRPr="00D8484D">
              <w:rPr>
                <w:rFonts w:ascii="Times New Roman" w:hAnsi="Times New Roman" w:cs="Times New Roman"/>
                <w:b/>
                <w:sz w:val="24"/>
                <w:szCs w:val="24"/>
                <w:lang w:val="hu-HU"/>
              </w:rPr>
              <w:t xml:space="preserve">, </w:t>
            </w:r>
            <w:proofErr w:type="spellStart"/>
            <w:r w:rsidRPr="00D8484D">
              <w:rPr>
                <w:rFonts w:ascii="Times New Roman" w:hAnsi="Times New Roman" w:cs="Times New Roman"/>
                <w:b/>
                <w:sz w:val="24"/>
                <w:szCs w:val="24"/>
                <w:lang w:val="hu-HU"/>
              </w:rPr>
              <w:t>DSc</w:t>
            </w:r>
            <w:proofErr w:type="spellEnd"/>
            <w:r w:rsidRPr="00D8484D">
              <w:rPr>
                <w:rFonts w:ascii="Times New Roman" w:hAnsi="Times New Roman" w:cs="Times New Roman"/>
                <w:b/>
                <w:sz w:val="24"/>
                <w:szCs w:val="24"/>
                <w:lang w:val="hu-HU"/>
              </w:rPr>
              <w:t>.</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Neveléstudományi Tanszék</w:t>
            </w:r>
          </w:p>
          <w:p w:rsidR="002E619E" w:rsidRPr="00D8484D" w:rsidRDefault="00933133" w:rsidP="002E619E">
            <w:pPr>
              <w:jc w:val="center"/>
              <w:rPr>
                <w:rStyle w:val="Hypertextovprepojenie"/>
                <w:rFonts w:ascii="Times New Roman" w:hAnsi="Times New Roman" w:cs="Times New Roman"/>
                <w:sz w:val="24"/>
                <w:szCs w:val="24"/>
                <w:lang w:val="hu-HU"/>
              </w:rPr>
            </w:pPr>
            <w:hyperlink r:id="rId11" w:history="1">
              <w:r w:rsidR="002E619E" w:rsidRPr="00D8484D">
                <w:rPr>
                  <w:rStyle w:val="Hypertextovprepojenie"/>
                  <w:rFonts w:ascii="Times New Roman" w:hAnsi="Times New Roman" w:cs="Times New Roman"/>
                  <w:sz w:val="24"/>
                  <w:szCs w:val="24"/>
                  <w:lang w:val="hu-HU"/>
                </w:rPr>
                <w:t>pukanszkyb@ujs.sk</w:t>
              </w:r>
            </w:hyperlink>
          </w:p>
          <w:p w:rsidR="002E619E" w:rsidRPr="00D8484D" w:rsidRDefault="002E619E" w:rsidP="002E619E">
            <w:pPr>
              <w:jc w:val="center"/>
              <w:rPr>
                <w:rFonts w:ascii="Times New Roman" w:hAnsi="Times New Roman" w:cs="Times New Roman"/>
                <w:sz w:val="24"/>
                <w:szCs w:val="24"/>
                <w:lang w:val="hu-HU"/>
              </w:rPr>
            </w:pPr>
          </w:p>
        </w:tc>
        <w:tc>
          <w:tcPr>
            <w:tcW w:w="6310" w:type="dxa"/>
          </w:tcPr>
          <w:p w:rsidR="00500007" w:rsidRDefault="00500007" w:rsidP="00500007">
            <w:pPr>
              <w:rPr>
                <w:rFonts w:ascii="Times New Roman" w:hAnsi="Times New Roman" w:cs="Times New Roman"/>
                <w:sz w:val="24"/>
                <w:szCs w:val="24"/>
                <w:lang w:val="hu-HU"/>
              </w:rPr>
            </w:pPr>
          </w:p>
          <w:p w:rsidR="00500007" w:rsidRPr="00500007" w:rsidRDefault="00500007" w:rsidP="00500007">
            <w:pPr>
              <w:rPr>
                <w:rFonts w:ascii="Times New Roman" w:hAnsi="Times New Roman" w:cs="Times New Roman"/>
                <w:b/>
                <w:sz w:val="24"/>
                <w:szCs w:val="24"/>
                <w:lang w:val="hu-HU"/>
              </w:rPr>
            </w:pPr>
            <w:r w:rsidRPr="00500007">
              <w:rPr>
                <w:rFonts w:ascii="Times New Roman" w:hAnsi="Times New Roman" w:cs="Times New Roman"/>
                <w:b/>
                <w:sz w:val="24"/>
                <w:szCs w:val="24"/>
                <w:lang w:val="hu-HU"/>
              </w:rPr>
              <w:t>Fogyatékosságtörténet, gyógypedagógia-történet</w:t>
            </w:r>
          </w:p>
          <w:p w:rsidR="00500007" w:rsidRPr="00500007" w:rsidRDefault="00500007" w:rsidP="00500007">
            <w:pPr>
              <w:rPr>
                <w:rFonts w:ascii="Times New Roman" w:hAnsi="Times New Roman" w:cs="Times New Roman"/>
                <w:sz w:val="24"/>
                <w:szCs w:val="24"/>
                <w:lang w:val="hu-HU"/>
              </w:rPr>
            </w:pPr>
          </w:p>
          <w:p w:rsidR="00500007" w:rsidRPr="00500007" w:rsidRDefault="00500007" w:rsidP="00500007">
            <w:pPr>
              <w:rPr>
                <w:rFonts w:ascii="Times New Roman" w:hAnsi="Times New Roman" w:cs="Times New Roman"/>
                <w:sz w:val="24"/>
                <w:szCs w:val="24"/>
                <w:lang w:val="hu-HU"/>
              </w:rPr>
            </w:pPr>
            <w:proofErr w:type="gramStart"/>
            <w:r w:rsidRPr="00500007">
              <w:rPr>
                <w:rFonts w:ascii="Times New Roman" w:hAnsi="Times New Roman" w:cs="Times New Roman"/>
                <w:sz w:val="24"/>
                <w:szCs w:val="24"/>
                <w:lang w:val="hu-HU"/>
              </w:rPr>
              <w:t>a.</w:t>
            </w:r>
            <w:proofErr w:type="gramEnd"/>
            <w:r w:rsidRPr="00500007">
              <w:rPr>
                <w:rFonts w:ascii="Times New Roman" w:hAnsi="Times New Roman" w:cs="Times New Roman"/>
                <w:sz w:val="24"/>
                <w:szCs w:val="24"/>
                <w:lang w:val="hu-HU"/>
              </w:rPr>
              <w:t xml:space="preserve">) Egy adott korszak szlovák és/vagy magyar </w:t>
            </w:r>
            <w:proofErr w:type="spellStart"/>
            <w:r w:rsidRPr="00500007">
              <w:rPr>
                <w:rFonts w:ascii="Times New Roman" w:hAnsi="Times New Roman" w:cs="Times New Roman"/>
                <w:sz w:val="24"/>
                <w:szCs w:val="24"/>
                <w:lang w:val="hu-HU"/>
              </w:rPr>
              <w:t>szegregált</w:t>
            </w:r>
            <w:proofErr w:type="spellEnd"/>
            <w:r w:rsidRPr="00500007">
              <w:rPr>
                <w:rFonts w:ascii="Times New Roman" w:hAnsi="Times New Roman" w:cs="Times New Roman"/>
                <w:sz w:val="24"/>
                <w:szCs w:val="24"/>
                <w:lang w:val="hu-HU"/>
              </w:rPr>
              <w:t xml:space="preserve"> gyógypedagógiai intézményeinek történeti vizsgálata. b.) Az </w:t>
            </w:r>
            <w:proofErr w:type="spellStart"/>
            <w:r w:rsidRPr="00500007">
              <w:rPr>
                <w:rFonts w:ascii="Times New Roman" w:hAnsi="Times New Roman" w:cs="Times New Roman"/>
                <w:sz w:val="24"/>
                <w:szCs w:val="24"/>
                <w:lang w:val="hu-HU"/>
              </w:rPr>
              <w:t>inklúziós</w:t>
            </w:r>
            <w:proofErr w:type="spellEnd"/>
            <w:r w:rsidRPr="00500007">
              <w:rPr>
                <w:rFonts w:ascii="Times New Roman" w:hAnsi="Times New Roman" w:cs="Times New Roman"/>
                <w:sz w:val="24"/>
                <w:szCs w:val="24"/>
                <w:lang w:val="hu-HU"/>
              </w:rPr>
              <w:t xml:space="preserve"> törekvések története Szlovákiában és/vagy Magyarországon. c.)  A fogyatékos emberről alkotott </w:t>
            </w:r>
            <w:r w:rsidRPr="00500007">
              <w:rPr>
                <w:rFonts w:ascii="Times New Roman" w:hAnsi="Times New Roman" w:cs="Times New Roman"/>
                <w:sz w:val="24"/>
                <w:szCs w:val="24"/>
                <w:lang w:val="hu-HU"/>
              </w:rPr>
              <w:lastRenderedPageBreak/>
              <w:t xml:space="preserve">társadalmi kép összehasonlító-történeti elemzése, rekonstruálása elsődleges és másodlagos források alapján. </w:t>
            </w:r>
          </w:p>
          <w:p w:rsidR="00500007" w:rsidRDefault="00500007" w:rsidP="00500007">
            <w:pPr>
              <w:rPr>
                <w:rFonts w:ascii="Times New Roman" w:hAnsi="Times New Roman" w:cs="Times New Roman"/>
                <w:sz w:val="24"/>
                <w:szCs w:val="24"/>
                <w:lang w:val="hu-HU"/>
              </w:rPr>
            </w:pPr>
            <w:r w:rsidRPr="00500007">
              <w:rPr>
                <w:rFonts w:ascii="Times New Roman" w:hAnsi="Times New Roman" w:cs="Times New Roman"/>
                <w:b/>
                <w:sz w:val="24"/>
                <w:szCs w:val="24"/>
                <w:lang w:val="hu-HU"/>
              </w:rPr>
              <w:t>Kulcsszavak</w:t>
            </w:r>
            <w:r w:rsidRPr="00500007">
              <w:rPr>
                <w:rFonts w:ascii="Times New Roman" w:hAnsi="Times New Roman" w:cs="Times New Roman"/>
                <w:sz w:val="24"/>
                <w:szCs w:val="24"/>
                <w:lang w:val="hu-HU"/>
              </w:rPr>
              <w:t>: Intézménytörténet, fogyatékosságkép-történet</w:t>
            </w:r>
          </w:p>
          <w:p w:rsidR="002E619E" w:rsidRPr="00D8484D" w:rsidRDefault="002E619E">
            <w:pPr>
              <w:rPr>
                <w:rFonts w:ascii="Times New Roman" w:hAnsi="Times New Roman" w:cs="Times New Roman"/>
                <w:sz w:val="24"/>
                <w:szCs w:val="24"/>
                <w:lang w:val="hu-HU"/>
              </w:rPr>
            </w:pPr>
          </w:p>
        </w:tc>
      </w:tr>
      <w:tr w:rsidR="002E619E" w:rsidRPr="00D8484D" w:rsidTr="002E619E">
        <w:trPr>
          <w:trHeight w:val="618"/>
        </w:trPr>
        <w:tc>
          <w:tcPr>
            <w:tcW w:w="6310" w:type="dxa"/>
          </w:tcPr>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t xml:space="preserve">prof. Dr. András Németh, </w:t>
            </w:r>
            <w:proofErr w:type="spellStart"/>
            <w:r w:rsidRPr="00D8484D">
              <w:rPr>
                <w:rFonts w:ascii="Times New Roman" w:hAnsi="Times New Roman" w:cs="Times New Roman"/>
                <w:b/>
                <w:sz w:val="24"/>
                <w:szCs w:val="24"/>
                <w:lang w:val="hu-HU"/>
              </w:rPr>
              <w:t>DSc</w:t>
            </w:r>
            <w:proofErr w:type="spellEnd"/>
            <w:r w:rsidRPr="00D8484D">
              <w:rPr>
                <w:rFonts w:ascii="Times New Roman" w:hAnsi="Times New Roman" w:cs="Times New Roman"/>
                <w:b/>
                <w:sz w:val="24"/>
                <w:szCs w:val="24"/>
                <w:lang w:val="hu-HU"/>
              </w:rPr>
              <w:t>.</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Óvó- és Tanítóképző Tanszék</w:t>
            </w:r>
          </w:p>
          <w:p w:rsidR="002E619E" w:rsidRPr="00D8484D" w:rsidRDefault="00933133" w:rsidP="002E619E">
            <w:pPr>
              <w:jc w:val="center"/>
              <w:rPr>
                <w:rFonts w:ascii="Times New Roman" w:hAnsi="Times New Roman" w:cs="Times New Roman"/>
                <w:sz w:val="24"/>
                <w:szCs w:val="24"/>
                <w:lang w:val="hu-HU"/>
              </w:rPr>
            </w:pPr>
            <w:hyperlink r:id="rId12" w:history="1">
              <w:r w:rsidR="002E619E" w:rsidRPr="00D8484D">
                <w:rPr>
                  <w:rStyle w:val="Hypertextovprepojenie"/>
                  <w:rFonts w:ascii="Times New Roman" w:hAnsi="Times New Roman" w:cs="Times New Roman"/>
                  <w:sz w:val="24"/>
                  <w:szCs w:val="24"/>
                  <w:lang w:val="hu-HU"/>
                </w:rPr>
                <w:t>nemetha@ujs.sk</w:t>
              </w:r>
            </w:hyperlink>
            <w:r w:rsidR="002E619E" w:rsidRPr="00D8484D">
              <w:rPr>
                <w:rFonts w:ascii="Times New Roman" w:hAnsi="Times New Roman" w:cs="Times New Roman"/>
                <w:sz w:val="24"/>
                <w:szCs w:val="24"/>
                <w:lang w:val="hu-HU"/>
              </w:rPr>
              <w:t xml:space="preserve"> </w:t>
            </w:r>
          </w:p>
        </w:tc>
        <w:tc>
          <w:tcPr>
            <w:tcW w:w="6310" w:type="dxa"/>
          </w:tcPr>
          <w:p w:rsidR="00CD561E" w:rsidRPr="00500007" w:rsidRDefault="00CD561E" w:rsidP="00CD561E">
            <w:pPr>
              <w:rPr>
                <w:rFonts w:ascii="Times New Roman" w:hAnsi="Times New Roman" w:cs="Times New Roman"/>
                <w:sz w:val="24"/>
                <w:szCs w:val="24"/>
                <w:lang w:val="hu-HU"/>
              </w:rPr>
            </w:pPr>
            <w:proofErr w:type="gramStart"/>
            <w:r w:rsidRPr="00500007">
              <w:rPr>
                <w:rFonts w:ascii="Times New Roman" w:hAnsi="Times New Roman" w:cs="Times New Roman"/>
                <w:b/>
                <w:sz w:val="24"/>
                <w:szCs w:val="24"/>
                <w:lang w:val="hu-HU"/>
              </w:rPr>
              <w:t>Konkrét</w:t>
            </w:r>
            <w:proofErr w:type="gramEnd"/>
            <w:r w:rsidRPr="00500007">
              <w:rPr>
                <w:rFonts w:ascii="Times New Roman" w:hAnsi="Times New Roman" w:cs="Times New Roman"/>
                <w:b/>
                <w:sz w:val="24"/>
                <w:szCs w:val="24"/>
                <w:lang w:val="hu-HU"/>
              </w:rPr>
              <w:t xml:space="preserve"> reformpedagógiai és alternatív pedagógiai irányzatok története és jelene. Az irányzatok manifesztációja az iskolapedagógiák gyakorlatában. </w:t>
            </w:r>
            <w:proofErr w:type="gramStart"/>
            <w:r w:rsidRPr="00500007">
              <w:rPr>
                <w:rFonts w:ascii="Times New Roman" w:hAnsi="Times New Roman" w:cs="Times New Roman"/>
                <w:b/>
                <w:sz w:val="24"/>
                <w:szCs w:val="24"/>
                <w:lang w:val="hu-HU"/>
              </w:rPr>
              <w:t>Komparatív</w:t>
            </w:r>
            <w:proofErr w:type="gramEnd"/>
            <w:r w:rsidRPr="00500007">
              <w:rPr>
                <w:rFonts w:ascii="Times New Roman" w:hAnsi="Times New Roman" w:cs="Times New Roman"/>
                <w:b/>
                <w:sz w:val="24"/>
                <w:szCs w:val="24"/>
                <w:lang w:val="hu-HU"/>
              </w:rPr>
              <w:t xml:space="preserve"> elemzés.</w:t>
            </w:r>
          </w:p>
          <w:p w:rsidR="00CD561E" w:rsidRPr="00500007" w:rsidRDefault="00CD561E" w:rsidP="00CD561E">
            <w:pPr>
              <w:rPr>
                <w:rFonts w:ascii="Times New Roman" w:hAnsi="Times New Roman" w:cs="Times New Roman"/>
                <w:sz w:val="24"/>
                <w:szCs w:val="24"/>
                <w:lang w:val="hu-HU"/>
              </w:rPr>
            </w:pPr>
          </w:p>
          <w:p w:rsidR="00CD561E" w:rsidRPr="00500007" w:rsidRDefault="00CD561E" w:rsidP="00CD561E">
            <w:pPr>
              <w:rPr>
                <w:rFonts w:ascii="Times New Roman" w:hAnsi="Times New Roman" w:cs="Times New Roman"/>
                <w:sz w:val="24"/>
                <w:szCs w:val="24"/>
                <w:lang w:val="hu-HU"/>
              </w:rPr>
            </w:pPr>
            <w:r w:rsidRPr="00500007">
              <w:rPr>
                <w:rFonts w:ascii="Times New Roman" w:hAnsi="Times New Roman" w:cs="Times New Roman"/>
                <w:sz w:val="24"/>
                <w:szCs w:val="24"/>
                <w:lang w:val="hu-HU"/>
              </w:rPr>
              <w:t xml:space="preserve">A </w:t>
            </w:r>
            <w:proofErr w:type="gramStart"/>
            <w:r w:rsidRPr="00500007">
              <w:rPr>
                <w:rFonts w:ascii="Times New Roman" w:hAnsi="Times New Roman" w:cs="Times New Roman"/>
                <w:sz w:val="24"/>
                <w:szCs w:val="24"/>
                <w:lang w:val="hu-HU"/>
              </w:rPr>
              <w:t>disszertációt</w:t>
            </w:r>
            <w:proofErr w:type="gramEnd"/>
            <w:r w:rsidRPr="00500007">
              <w:rPr>
                <w:rFonts w:ascii="Times New Roman" w:hAnsi="Times New Roman" w:cs="Times New Roman"/>
                <w:sz w:val="24"/>
                <w:szCs w:val="24"/>
                <w:lang w:val="hu-HU"/>
              </w:rPr>
              <w:t xml:space="preserve"> megalapozó kutatás a klasszikus reformpedagógiai és újabb keletű alternatív pedagógiai irányzatok pedagógiatörténeti kontextusba helyezésével kezdődik. A </w:t>
            </w:r>
            <w:proofErr w:type="gramStart"/>
            <w:r w:rsidRPr="00500007">
              <w:rPr>
                <w:rFonts w:ascii="Times New Roman" w:hAnsi="Times New Roman" w:cs="Times New Roman"/>
                <w:sz w:val="24"/>
                <w:szCs w:val="24"/>
                <w:lang w:val="hu-HU"/>
              </w:rPr>
              <w:t>klasszikus</w:t>
            </w:r>
            <w:proofErr w:type="gramEnd"/>
            <w:r w:rsidRPr="00500007">
              <w:rPr>
                <w:rFonts w:ascii="Times New Roman" w:hAnsi="Times New Roman" w:cs="Times New Roman"/>
                <w:sz w:val="24"/>
                <w:szCs w:val="24"/>
                <w:lang w:val="hu-HU"/>
              </w:rPr>
              <w:t xml:space="preserve"> reformpedagógiai irányzatok értelmezési kerete a legújabb kutatások fényében a nemzetközi „életreform mozgalom”. A </w:t>
            </w:r>
            <w:proofErr w:type="gramStart"/>
            <w:r w:rsidRPr="00500007">
              <w:rPr>
                <w:rFonts w:ascii="Times New Roman" w:hAnsi="Times New Roman" w:cs="Times New Roman"/>
                <w:sz w:val="24"/>
                <w:szCs w:val="24"/>
                <w:lang w:val="hu-HU"/>
              </w:rPr>
              <w:t>disszertáció</w:t>
            </w:r>
            <w:proofErr w:type="gramEnd"/>
            <w:r w:rsidRPr="00500007">
              <w:rPr>
                <w:rFonts w:ascii="Times New Roman" w:hAnsi="Times New Roman" w:cs="Times New Roman"/>
                <w:sz w:val="24"/>
                <w:szCs w:val="24"/>
                <w:lang w:val="hu-HU"/>
              </w:rPr>
              <w:t xml:space="preserve"> korrekt teoretikus megalapozása megkívánja ennek beható ismeretét. A jelöltnek képesnek kell lennie arra, hogy a vonatkozó német és/vagy angol nyelvű szakirodalmat biztos nyelvtudás birtokában fel tudja dolgozni.  A kutatás gyakorlati része a jelenlegi reform és/vagy alternatív pedagógiai irányzatokat a gyakorlatukban követő iskolák </w:t>
            </w:r>
            <w:proofErr w:type="gramStart"/>
            <w:r w:rsidRPr="00500007">
              <w:rPr>
                <w:rFonts w:ascii="Times New Roman" w:hAnsi="Times New Roman" w:cs="Times New Roman"/>
                <w:sz w:val="24"/>
                <w:szCs w:val="24"/>
                <w:lang w:val="hu-HU"/>
              </w:rPr>
              <w:t>komparatív</w:t>
            </w:r>
            <w:proofErr w:type="gramEnd"/>
            <w:r w:rsidRPr="00500007">
              <w:rPr>
                <w:rFonts w:ascii="Times New Roman" w:hAnsi="Times New Roman" w:cs="Times New Roman"/>
                <w:sz w:val="24"/>
                <w:szCs w:val="24"/>
                <w:lang w:val="hu-HU"/>
              </w:rPr>
              <w:t xml:space="preserve"> vizsgálatára fókuszál. A </w:t>
            </w:r>
            <w:proofErr w:type="gramStart"/>
            <w:r w:rsidRPr="00500007">
              <w:rPr>
                <w:rFonts w:ascii="Times New Roman" w:hAnsi="Times New Roman" w:cs="Times New Roman"/>
                <w:sz w:val="24"/>
                <w:szCs w:val="24"/>
                <w:lang w:val="hu-HU"/>
              </w:rPr>
              <w:t>konkrét</w:t>
            </w:r>
            <w:proofErr w:type="gramEnd"/>
            <w:r w:rsidRPr="00500007">
              <w:rPr>
                <w:rFonts w:ascii="Times New Roman" w:hAnsi="Times New Roman" w:cs="Times New Roman"/>
                <w:sz w:val="24"/>
                <w:szCs w:val="24"/>
                <w:lang w:val="hu-HU"/>
              </w:rPr>
              <w:t xml:space="preserve"> iskolapedagógiák összehasonlító vizsgálata során a gyermekkép, a pedagógiai célok, módszerek elemző bemutatására és értékelésére kerül sor. </w:t>
            </w:r>
          </w:p>
          <w:p w:rsidR="00CD561E" w:rsidRPr="00500007" w:rsidRDefault="00CD561E" w:rsidP="00CD561E">
            <w:pPr>
              <w:rPr>
                <w:rFonts w:ascii="Times New Roman" w:hAnsi="Times New Roman" w:cs="Times New Roman"/>
                <w:sz w:val="24"/>
                <w:szCs w:val="24"/>
                <w:lang w:val="hu-HU"/>
              </w:rPr>
            </w:pPr>
          </w:p>
          <w:p w:rsidR="00CD561E" w:rsidRDefault="00CD561E" w:rsidP="00CD561E">
            <w:pPr>
              <w:rPr>
                <w:rFonts w:ascii="Times New Roman" w:hAnsi="Times New Roman" w:cs="Times New Roman"/>
                <w:sz w:val="24"/>
                <w:szCs w:val="24"/>
                <w:lang w:val="hu-HU"/>
              </w:rPr>
            </w:pPr>
            <w:r w:rsidRPr="00500007">
              <w:rPr>
                <w:rFonts w:ascii="Times New Roman" w:hAnsi="Times New Roman" w:cs="Times New Roman"/>
                <w:b/>
                <w:sz w:val="24"/>
                <w:szCs w:val="24"/>
                <w:lang w:val="hu-HU"/>
              </w:rPr>
              <w:t>Kulcsszavak:</w:t>
            </w:r>
            <w:r w:rsidRPr="00500007">
              <w:rPr>
                <w:rFonts w:ascii="Times New Roman" w:hAnsi="Times New Roman" w:cs="Times New Roman"/>
                <w:sz w:val="24"/>
                <w:szCs w:val="24"/>
                <w:lang w:val="hu-HU"/>
              </w:rPr>
              <w:t xml:space="preserve"> Reformpedagógia, alternatív pedagógia, életreform-mozgalom, pedagógiai innováció.</w:t>
            </w:r>
          </w:p>
          <w:p w:rsidR="002E619E" w:rsidRPr="00D8484D" w:rsidRDefault="002E619E">
            <w:pPr>
              <w:rPr>
                <w:rFonts w:ascii="Times New Roman" w:hAnsi="Times New Roman" w:cs="Times New Roman"/>
                <w:sz w:val="24"/>
                <w:szCs w:val="24"/>
                <w:lang w:val="hu-HU"/>
              </w:rPr>
            </w:pPr>
          </w:p>
        </w:tc>
      </w:tr>
      <w:tr w:rsidR="002E619E" w:rsidRPr="00D8484D" w:rsidTr="002E619E">
        <w:trPr>
          <w:trHeight w:val="654"/>
        </w:trPr>
        <w:tc>
          <w:tcPr>
            <w:tcW w:w="6310" w:type="dxa"/>
          </w:tcPr>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t>prof. Dr. Péter Tóth, PhD.</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Neveléstudományi Tanszék</w:t>
            </w:r>
          </w:p>
          <w:p w:rsidR="002E619E" w:rsidRPr="00D8484D" w:rsidRDefault="00933133" w:rsidP="002E619E">
            <w:pPr>
              <w:jc w:val="center"/>
              <w:rPr>
                <w:rStyle w:val="Hypertextovprepojenie"/>
                <w:rFonts w:ascii="Times New Roman" w:hAnsi="Times New Roman" w:cs="Times New Roman"/>
                <w:sz w:val="24"/>
                <w:szCs w:val="24"/>
                <w:lang w:val="hu-HU"/>
              </w:rPr>
            </w:pPr>
            <w:hyperlink r:id="rId13" w:history="1">
              <w:r w:rsidR="002E619E" w:rsidRPr="00D8484D">
                <w:rPr>
                  <w:rStyle w:val="Hypertextovprepojenie"/>
                  <w:rFonts w:ascii="Times New Roman" w:hAnsi="Times New Roman" w:cs="Times New Roman"/>
                  <w:sz w:val="24"/>
                  <w:szCs w:val="24"/>
                  <w:lang w:val="hu-HU"/>
                </w:rPr>
                <w:t>tothp@ujs.sk</w:t>
              </w:r>
            </w:hyperlink>
          </w:p>
          <w:p w:rsidR="002E619E" w:rsidRPr="00D8484D" w:rsidRDefault="002E619E">
            <w:pPr>
              <w:rPr>
                <w:rFonts w:ascii="Times New Roman" w:hAnsi="Times New Roman" w:cs="Times New Roman"/>
                <w:sz w:val="24"/>
                <w:szCs w:val="24"/>
                <w:lang w:val="hu-HU"/>
              </w:rPr>
            </w:pPr>
          </w:p>
        </w:tc>
        <w:tc>
          <w:tcPr>
            <w:tcW w:w="6310" w:type="dxa"/>
          </w:tcPr>
          <w:p w:rsidR="00741D07" w:rsidRPr="00D8484D" w:rsidRDefault="00741D07" w:rsidP="00741D07">
            <w:pPr>
              <w:rPr>
                <w:rFonts w:ascii="Times New Roman" w:eastAsia="Times New Roman" w:hAnsi="Times New Roman" w:cs="Times New Roman"/>
                <w:sz w:val="24"/>
                <w:szCs w:val="24"/>
                <w:lang w:val="hu-HU" w:eastAsia="hu-HU"/>
              </w:rPr>
            </w:pPr>
            <w:r w:rsidRPr="00D8484D">
              <w:rPr>
                <w:rFonts w:ascii="Times New Roman" w:eastAsia="Times New Roman" w:hAnsi="Times New Roman" w:cs="Times New Roman"/>
                <w:b/>
                <w:bCs/>
                <w:sz w:val="24"/>
                <w:szCs w:val="24"/>
                <w:lang w:val="hu-HU" w:eastAsia="hu-HU"/>
              </w:rPr>
              <w:lastRenderedPageBreak/>
              <w:t>1. Tanulási stratégiák, stílusok és az önszabályozott tanulás</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b/>
                <w:i/>
                <w:iCs/>
                <w:sz w:val="24"/>
                <w:szCs w:val="24"/>
                <w:lang w:val="hu-HU"/>
              </w:rPr>
              <w:t>Kulcsszavak</w:t>
            </w:r>
            <w:r w:rsidRPr="00D8484D">
              <w:rPr>
                <w:rFonts w:ascii="Times New Roman" w:hAnsi="Times New Roman" w:cs="Times New Roman"/>
                <w:b/>
                <w:sz w:val="24"/>
                <w:szCs w:val="24"/>
                <w:lang w:val="hu-HU"/>
              </w:rPr>
              <w:t>:</w:t>
            </w:r>
            <w:r w:rsidRPr="00D8484D">
              <w:rPr>
                <w:rFonts w:ascii="Times New Roman" w:hAnsi="Times New Roman" w:cs="Times New Roman"/>
                <w:sz w:val="24"/>
                <w:szCs w:val="24"/>
                <w:lang w:val="hu-HU"/>
              </w:rPr>
              <w:t xml:space="preserve"> tanulási stratégia, tanulási stílus, </w:t>
            </w:r>
            <w:proofErr w:type="spellStart"/>
            <w:r w:rsidRPr="00D8484D">
              <w:rPr>
                <w:rFonts w:ascii="Times New Roman" w:hAnsi="Times New Roman" w:cs="Times New Roman"/>
                <w:sz w:val="24"/>
                <w:szCs w:val="24"/>
                <w:lang w:val="hu-HU"/>
              </w:rPr>
              <w:t>metakogníció</w:t>
            </w:r>
            <w:proofErr w:type="spellEnd"/>
            <w:r w:rsidRPr="00D8484D">
              <w:rPr>
                <w:rFonts w:ascii="Times New Roman" w:hAnsi="Times New Roman" w:cs="Times New Roman"/>
                <w:sz w:val="24"/>
                <w:szCs w:val="24"/>
                <w:lang w:val="hu-HU"/>
              </w:rPr>
              <w:t>, önszabályozott tanulás</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i/>
                <w:iCs/>
                <w:sz w:val="24"/>
                <w:szCs w:val="24"/>
                <w:lang w:val="hu-HU"/>
              </w:rPr>
              <w:t>Annotáció</w:t>
            </w:r>
            <w:r w:rsidRPr="00D8484D">
              <w:rPr>
                <w:rFonts w:ascii="Times New Roman" w:hAnsi="Times New Roman" w:cs="Times New Roman"/>
                <w:sz w:val="24"/>
                <w:szCs w:val="24"/>
                <w:lang w:val="hu-HU"/>
              </w:rPr>
              <w:t xml:space="preserve">: A tanulás terén eltérő fejlettséggel és különböző sajátosságokkal rendelkezünk. Az előbbiek kifejezésére a </w:t>
            </w:r>
            <w:r w:rsidRPr="00D8484D">
              <w:rPr>
                <w:rFonts w:ascii="Times New Roman" w:hAnsi="Times New Roman" w:cs="Times New Roman"/>
                <w:sz w:val="24"/>
                <w:szCs w:val="24"/>
                <w:lang w:val="hu-HU"/>
              </w:rPr>
              <w:lastRenderedPageBreak/>
              <w:t xml:space="preserve">tanulási képesség, illetve a tanulási </w:t>
            </w:r>
            <w:proofErr w:type="gramStart"/>
            <w:r w:rsidRPr="00D8484D">
              <w:rPr>
                <w:rFonts w:ascii="Times New Roman" w:hAnsi="Times New Roman" w:cs="Times New Roman"/>
                <w:sz w:val="24"/>
                <w:szCs w:val="24"/>
                <w:lang w:val="hu-HU"/>
              </w:rPr>
              <w:t>kompetencia</w:t>
            </w:r>
            <w:proofErr w:type="gramEnd"/>
            <w:r w:rsidRPr="00D8484D">
              <w:rPr>
                <w:rFonts w:ascii="Times New Roman" w:hAnsi="Times New Roman" w:cs="Times New Roman"/>
                <w:sz w:val="24"/>
                <w:szCs w:val="24"/>
                <w:lang w:val="hu-HU"/>
              </w:rPr>
              <w:t>, míg az utóbbiakéra a tanulási stílus és a tanulási stratégia a leggyakrabban használt fogalom a neveléstudományban.</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sz w:val="24"/>
                <w:szCs w:val="24"/>
                <w:lang w:val="hu-HU"/>
              </w:rPr>
              <w:t>A tanulási stílus, stratégia vagy módszer nem „</w:t>
            </w:r>
            <w:proofErr w:type="spellStart"/>
            <w:r w:rsidRPr="00D8484D">
              <w:rPr>
                <w:rFonts w:ascii="Times New Roman" w:hAnsi="Times New Roman" w:cs="Times New Roman"/>
                <w:sz w:val="24"/>
                <w:szCs w:val="24"/>
                <w:lang w:val="hu-HU"/>
              </w:rPr>
              <w:t>skálaszerűen</w:t>
            </w:r>
            <w:proofErr w:type="spellEnd"/>
            <w:r w:rsidRPr="00D8484D">
              <w:rPr>
                <w:rFonts w:ascii="Times New Roman" w:hAnsi="Times New Roman" w:cs="Times New Roman"/>
                <w:sz w:val="24"/>
                <w:szCs w:val="24"/>
                <w:lang w:val="hu-HU"/>
              </w:rPr>
              <w:t xml:space="preserve">” veti össze az egyének tanulási jellemzőit, sajátosságait, hanem inkább </w:t>
            </w:r>
            <w:proofErr w:type="gramStart"/>
            <w:r w:rsidRPr="00D8484D">
              <w:rPr>
                <w:rFonts w:ascii="Times New Roman" w:hAnsi="Times New Roman" w:cs="Times New Roman"/>
                <w:sz w:val="24"/>
                <w:szCs w:val="24"/>
                <w:lang w:val="hu-HU"/>
              </w:rPr>
              <w:t>tipizálja</w:t>
            </w:r>
            <w:proofErr w:type="gramEnd"/>
            <w:r w:rsidRPr="00D8484D">
              <w:rPr>
                <w:rFonts w:ascii="Times New Roman" w:hAnsi="Times New Roman" w:cs="Times New Roman"/>
                <w:sz w:val="24"/>
                <w:szCs w:val="24"/>
                <w:lang w:val="hu-HU"/>
              </w:rPr>
              <w:t xml:space="preserve"> azokat. Különböző szempontok, például egyéni ismeretszerzési sajátosságok alapján állít fel csoportokat és ezek alapján sorolja be a tanulókat egyik vagy másik klaszterbe. E csoportok tanulási jellemzőkkel bírnak, amik megadják az oda tartozó tanuló tanulási sajátosságait. Ennek révén hasznos </w:t>
            </w:r>
            <w:proofErr w:type="gramStart"/>
            <w:r w:rsidRPr="00D8484D">
              <w:rPr>
                <w:rFonts w:ascii="Times New Roman" w:hAnsi="Times New Roman" w:cs="Times New Roman"/>
                <w:sz w:val="24"/>
                <w:szCs w:val="24"/>
                <w:lang w:val="hu-HU"/>
              </w:rPr>
              <w:t>információkhoz</w:t>
            </w:r>
            <w:proofErr w:type="gramEnd"/>
            <w:r w:rsidRPr="00D8484D">
              <w:rPr>
                <w:rFonts w:ascii="Times New Roman" w:hAnsi="Times New Roman" w:cs="Times New Roman"/>
                <w:sz w:val="24"/>
                <w:szCs w:val="24"/>
                <w:lang w:val="hu-HU"/>
              </w:rPr>
              <w:t xml:space="preserve"> juthat mind az egyén, vagyis az adott tanuló, mind pedig az őt tanító pedagógus. A tanulási stílus és a preferált tanulási stratégiák ismerete nagyban hozzájárul a tanulás önszabályozásához.</w:t>
            </w:r>
          </w:p>
          <w:p w:rsidR="00741D07" w:rsidRPr="00D8484D" w:rsidRDefault="00741D07" w:rsidP="00741D07">
            <w:pPr>
              <w:rPr>
                <w:rFonts w:ascii="Times New Roman" w:hAnsi="Times New Roman" w:cs="Times New Roman"/>
                <w:sz w:val="24"/>
                <w:szCs w:val="24"/>
                <w:lang w:val="hu-HU"/>
              </w:rPr>
            </w:pPr>
            <w:proofErr w:type="gramStart"/>
            <w:r w:rsidRPr="00D8484D">
              <w:rPr>
                <w:rFonts w:ascii="Times New Roman" w:hAnsi="Times New Roman" w:cs="Times New Roman"/>
                <w:sz w:val="24"/>
                <w:szCs w:val="24"/>
                <w:lang w:val="hu-HU"/>
              </w:rPr>
              <w:t>A kutatás célja (1) átfogó irodalomkutatást folytatni a tanulási stratégiák és stílusok elméleteiről, valamint kapcsolatukról az önszabályozott tanulással, (2) alkalmas mérőeszközöket kiválasztani, adaptálni általános vagy középiskolás tanulók / egyetemi hallgatók ez irányú vizsgálatához, (3) a vizsgálatok révén modell felállítása, amely leírja a tanulási stratégiák, tanulási stílusok és az önszabályozott tanulás kapcsolatrendszerét, (4) módszertani ajánlások megfogalmazása pedagógusok és tanulók/hallgatók számára. </w:t>
            </w:r>
            <w:proofErr w:type="gramEnd"/>
          </w:p>
          <w:p w:rsidR="002E619E" w:rsidRPr="00D8484D" w:rsidRDefault="002E619E">
            <w:pPr>
              <w:rPr>
                <w:rFonts w:ascii="Times New Roman" w:hAnsi="Times New Roman" w:cs="Times New Roman"/>
                <w:sz w:val="24"/>
                <w:szCs w:val="24"/>
                <w:lang w:val="hu-HU"/>
              </w:rPr>
            </w:pPr>
          </w:p>
          <w:p w:rsidR="00741D07" w:rsidRPr="00D8484D" w:rsidRDefault="00741D07" w:rsidP="00741D07">
            <w:pPr>
              <w:rPr>
                <w:rFonts w:ascii="Times New Roman" w:hAnsi="Times New Roman" w:cs="Times New Roman"/>
                <w:b/>
                <w:bCs/>
                <w:sz w:val="24"/>
                <w:szCs w:val="24"/>
                <w:lang w:val="hu-HU"/>
              </w:rPr>
            </w:pPr>
            <w:r w:rsidRPr="00D8484D">
              <w:rPr>
                <w:rFonts w:ascii="Times New Roman" w:hAnsi="Times New Roman" w:cs="Times New Roman"/>
                <w:b/>
                <w:bCs/>
                <w:sz w:val="24"/>
                <w:szCs w:val="24"/>
                <w:lang w:val="hu-HU"/>
              </w:rPr>
              <w:t xml:space="preserve">2. Szövegértési </w:t>
            </w:r>
            <w:proofErr w:type="gramStart"/>
            <w:r w:rsidRPr="00D8484D">
              <w:rPr>
                <w:rFonts w:ascii="Times New Roman" w:hAnsi="Times New Roman" w:cs="Times New Roman"/>
                <w:b/>
                <w:bCs/>
                <w:sz w:val="24"/>
                <w:szCs w:val="24"/>
                <w:lang w:val="hu-HU"/>
              </w:rPr>
              <w:t>kompetencia</w:t>
            </w:r>
            <w:proofErr w:type="gramEnd"/>
            <w:r w:rsidRPr="00D8484D">
              <w:rPr>
                <w:rFonts w:ascii="Times New Roman" w:hAnsi="Times New Roman" w:cs="Times New Roman"/>
                <w:b/>
                <w:bCs/>
                <w:sz w:val="24"/>
                <w:szCs w:val="24"/>
                <w:lang w:val="hu-HU"/>
              </w:rPr>
              <w:t xml:space="preserve"> fejlesztése a kisebbségi oktatásban</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b/>
                <w:i/>
                <w:iCs/>
                <w:sz w:val="24"/>
                <w:szCs w:val="24"/>
                <w:lang w:val="hu-HU"/>
              </w:rPr>
              <w:t>Kulcsszavak</w:t>
            </w:r>
            <w:r w:rsidRPr="00D8484D">
              <w:rPr>
                <w:rFonts w:ascii="Times New Roman" w:hAnsi="Times New Roman" w:cs="Times New Roman"/>
                <w:b/>
                <w:sz w:val="24"/>
                <w:szCs w:val="24"/>
                <w:lang w:val="hu-HU"/>
              </w:rPr>
              <w:t>:</w:t>
            </w:r>
            <w:r w:rsidRPr="00D8484D">
              <w:rPr>
                <w:rFonts w:ascii="Times New Roman" w:hAnsi="Times New Roman" w:cs="Times New Roman"/>
                <w:sz w:val="24"/>
                <w:szCs w:val="24"/>
                <w:lang w:val="hu-HU"/>
              </w:rPr>
              <w:t xml:space="preserve"> szövegértési </w:t>
            </w:r>
            <w:proofErr w:type="gramStart"/>
            <w:r w:rsidRPr="00D8484D">
              <w:rPr>
                <w:rFonts w:ascii="Times New Roman" w:hAnsi="Times New Roman" w:cs="Times New Roman"/>
                <w:sz w:val="24"/>
                <w:szCs w:val="24"/>
                <w:lang w:val="hu-HU"/>
              </w:rPr>
              <w:t>kompetencia</w:t>
            </w:r>
            <w:proofErr w:type="gramEnd"/>
            <w:r w:rsidRPr="00D8484D">
              <w:rPr>
                <w:rFonts w:ascii="Times New Roman" w:hAnsi="Times New Roman" w:cs="Times New Roman"/>
                <w:sz w:val="24"/>
                <w:szCs w:val="24"/>
                <w:lang w:val="hu-HU"/>
              </w:rPr>
              <w:t>, kisebbségi környezet, olvasási szokások, szövegértés fejlesztése, módszertan</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i/>
                <w:iCs/>
                <w:sz w:val="24"/>
                <w:szCs w:val="24"/>
                <w:lang w:val="hu-HU"/>
              </w:rPr>
              <w:t>Annotáció</w:t>
            </w:r>
            <w:r w:rsidRPr="00D8484D">
              <w:rPr>
                <w:rFonts w:ascii="Times New Roman" w:hAnsi="Times New Roman" w:cs="Times New Roman"/>
                <w:sz w:val="24"/>
                <w:szCs w:val="24"/>
                <w:lang w:val="hu-HU"/>
              </w:rPr>
              <w:t xml:space="preserve">: A z- és alfa-generációs fiatalok szövegértési képessége, ahogy azt a </w:t>
            </w:r>
            <w:proofErr w:type="gramStart"/>
            <w:r w:rsidRPr="00D8484D">
              <w:rPr>
                <w:rFonts w:ascii="Times New Roman" w:hAnsi="Times New Roman" w:cs="Times New Roman"/>
                <w:sz w:val="24"/>
                <w:szCs w:val="24"/>
                <w:lang w:val="hu-HU"/>
              </w:rPr>
              <w:t>PISA</w:t>
            </w:r>
            <w:proofErr w:type="gramEnd"/>
            <w:r w:rsidRPr="00D8484D">
              <w:rPr>
                <w:rFonts w:ascii="Times New Roman" w:hAnsi="Times New Roman" w:cs="Times New Roman"/>
                <w:sz w:val="24"/>
                <w:szCs w:val="24"/>
                <w:lang w:val="hu-HU"/>
              </w:rPr>
              <w:t xml:space="preserve"> felmérések is igazolják, jelentős mértékben elmarad az elvárttól. Ennek hátterében az áll, hogy kevesebbet és rövidebb szövegeket olvasnak csak el. Az pedig, hogy a kisebbségi lét milyen hatással van a szövegértési </w:t>
            </w:r>
            <w:proofErr w:type="gramStart"/>
            <w:r w:rsidRPr="00D8484D">
              <w:rPr>
                <w:rFonts w:ascii="Times New Roman" w:hAnsi="Times New Roman" w:cs="Times New Roman"/>
                <w:sz w:val="24"/>
                <w:szCs w:val="24"/>
                <w:lang w:val="hu-HU"/>
              </w:rPr>
              <w:lastRenderedPageBreak/>
              <w:t>kompetencia</w:t>
            </w:r>
            <w:proofErr w:type="gramEnd"/>
            <w:r w:rsidRPr="00D8484D">
              <w:rPr>
                <w:rFonts w:ascii="Times New Roman" w:hAnsi="Times New Roman" w:cs="Times New Roman"/>
                <w:sz w:val="24"/>
                <w:szCs w:val="24"/>
                <w:lang w:val="hu-HU"/>
              </w:rPr>
              <w:t xml:space="preserve"> kialakulására, illetve fejlődésére további problémákat von maga után.</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A kutatás </w:t>
            </w:r>
            <w:proofErr w:type="gramStart"/>
            <w:r w:rsidRPr="00D8484D">
              <w:rPr>
                <w:rFonts w:ascii="Times New Roman" w:hAnsi="Times New Roman" w:cs="Times New Roman"/>
                <w:sz w:val="24"/>
                <w:szCs w:val="24"/>
                <w:lang w:val="hu-HU"/>
              </w:rPr>
              <w:t>kontextusát</w:t>
            </w:r>
            <w:proofErr w:type="gramEnd"/>
            <w:r w:rsidRPr="00D8484D">
              <w:rPr>
                <w:rFonts w:ascii="Times New Roman" w:hAnsi="Times New Roman" w:cs="Times New Roman"/>
                <w:sz w:val="24"/>
                <w:szCs w:val="24"/>
                <w:lang w:val="hu-HU"/>
              </w:rPr>
              <w:t xml:space="preserve"> a kisebbségi és többségi oktatási dimenzió adja. Meg kell vizsgálni azokat a háttértényezőket, mint például a családi hátteret (családi anamnézis segítségével), az iskolák sokféleségének hatását, az anyanyelv szerepét, a kulturális változókat stb., amelyek hatással lehetnek a szövegértési </w:t>
            </w:r>
            <w:proofErr w:type="gramStart"/>
            <w:r w:rsidRPr="00D8484D">
              <w:rPr>
                <w:rFonts w:ascii="Times New Roman" w:hAnsi="Times New Roman" w:cs="Times New Roman"/>
                <w:sz w:val="24"/>
                <w:szCs w:val="24"/>
                <w:lang w:val="hu-HU"/>
              </w:rPr>
              <w:t>kompetencia</w:t>
            </w:r>
            <w:proofErr w:type="gramEnd"/>
            <w:r w:rsidRPr="00D8484D">
              <w:rPr>
                <w:rFonts w:ascii="Times New Roman" w:hAnsi="Times New Roman" w:cs="Times New Roman"/>
                <w:sz w:val="24"/>
                <w:szCs w:val="24"/>
                <w:lang w:val="hu-HU"/>
              </w:rPr>
              <w:t xml:space="preserve"> fejlettségére.</w:t>
            </w:r>
          </w:p>
          <w:p w:rsidR="00741D07" w:rsidRPr="00D8484D" w:rsidRDefault="00741D07" w:rsidP="00741D07">
            <w:pPr>
              <w:rPr>
                <w:rFonts w:ascii="Times New Roman" w:hAnsi="Times New Roman" w:cs="Times New Roman"/>
                <w:sz w:val="24"/>
                <w:szCs w:val="24"/>
                <w:lang w:val="hu-HU"/>
              </w:rPr>
            </w:pPr>
            <w:proofErr w:type="gramStart"/>
            <w:r w:rsidRPr="00D8484D">
              <w:rPr>
                <w:rFonts w:ascii="Times New Roman" w:hAnsi="Times New Roman" w:cs="Times New Roman"/>
                <w:sz w:val="24"/>
                <w:szCs w:val="24"/>
                <w:lang w:val="hu-HU"/>
              </w:rPr>
              <w:t>A kutatás arra a kérdésre keresi a választ, hogy (1) a kisebbségi magyar nyelv oktatására miként hat a többségi/államnyelv oktatása, (2) milyen tényezők befolyásolják a Kárpát-medencei magyar kisebbségi tanulók szövegértési képességének fejlettségét, (3) hogyan és milyen mértékben jelenik meg egy határon túli régió magyar tannyelvű iskoláinak alsó tagozatos tantervében a szövegértési kompetencia fejlesztése, (4) mely tantárgyak keretein belül és miként fejleszthető a szövegértési kompetencia.</w:t>
            </w:r>
            <w:proofErr w:type="gramEnd"/>
          </w:p>
          <w:p w:rsidR="00741D07" w:rsidRPr="00D8484D" w:rsidRDefault="00741D07">
            <w:pPr>
              <w:rPr>
                <w:rFonts w:ascii="Times New Roman" w:hAnsi="Times New Roman" w:cs="Times New Roman"/>
                <w:sz w:val="24"/>
                <w:szCs w:val="24"/>
                <w:lang w:val="hu-HU"/>
              </w:rPr>
            </w:pPr>
          </w:p>
        </w:tc>
      </w:tr>
      <w:tr w:rsidR="002E619E" w:rsidRPr="00D8484D" w:rsidTr="002E619E">
        <w:trPr>
          <w:trHeight w:val="654"/>
        </w:trPr>
        <w:tc>
          <w:tcPr>
            <w:tcW w:w="6310" w:type="dxa"/>
          </w:tcPr>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b/>
                <w:sz w:val="24"/>
                <w:szCs w:val="24"/>
                <w:lang w:val="hu-HU"/>
              </w:rPr>
            </w:pPr>
            <w:proofErr w:type="spellStart"/>
            <w:r w:rsidRPr="00D8484D">
              <w:rPr>
                <w:rFonts w:ascii="Times New Roman" w:hAnsi="Times New Roman" w:cs="Times New Roman"/>
                <w:b/>
                <w:sz w:val="24"/>
                <w:szCs w:val="24"/>
                <w:lang w:val="hu-HU"/>
              </w:rPr>
              <w:t>PaedDr</w:t>
            </w:r>
            <w:proofErr w:type="spellEnd"/>
            <w:r w:rsidRPr="00D8484D">
              <w:rPr>
                <w:rFonts w:ascii="Times New Roman" w:hAnsi="Times New Roman" w:cs="Times New Roman"/>
                <w:b/>
                <w:sz w:val="24"/>
                <w:szCs w:val="24"/>
                <w:lang w:val="hu-HU"/>
              </w:rPr>
              <w:t xml:space="preserve">. Diana </w:t>
            </w:r>
            <w:proofErr w:type="spellStart"/>
            <w:r w:rsidRPr="00D8484D">
              <w:rPr>
                <w:rFonts w:ascii="Times New Roman" w:hAnsi="Times New Roman" w:cs="Times New Roman"/>
                <w:b/>
                <w:sz w:val="24"/>
                <w:szCs w:val="24"/>
                <w:lang w:val="hu-HU"/>
              </w:rPr>
              <w:t>Borbélyová</w:t>
            </w:r>
            <w:proofErr w:type="spellEnd"/>
            <w:r w:rsidRPr="00D8484D">
              <w:rPr>
                <w:rFonts w:ascii="Times New Roman" w:hAnsi="Times New Roman" w:cs="Times New Roman"/>
                <w:b/>
                <w:sz w:val="24"/>
                <w:szCs w:val="24"/>
                <w:lang w:val="hu-HU"/>
              </w:rPr>
              <w:t>, PhD.</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Óvó- és Tanítóképző Tanszék</w:t>
            </w:r>
          </w:p>
          <w:p w:rsidR="002E619E" w:rsidRPr="00D8484D" w:rsidRDefault="00933133" w:rsidP="002E619E">
            <w:pPr>
              <w:jc w:val="center"/>
              <w:rPr>
                <w:rFonts w:ascii="Times New Roman" w:hAnsi="Times New Roman" w:cs="Times New Roman"/>
                <w:sz w:val="24"/>
                <w:szCs w:val="24"/>
                <w:lang w:val="hu-HU"/>
              </w:rPr>
            </w:pPr>
            <w:hyperlink r:id="rId14" w:history="1">
              <w:r w:rsidR="002E619E" w:rsidRPr="00D8484D">
                <w:rPr>
                  <w:rStyle w:val="Hypertextovprepojenie"/>
                  <w:rFonts w:ascii="Times New Roman" w:hAnsi="Times New Roman" w:cs="Times New Roman"/>
                  <w:sz w:val="24"/>
                  <w:szCs w:val="24"/>
                  <w:lang w:val="hu-HU"/>
                </w:rPr>
                <w:t>borbelyovad@ujs.sk</w:t>
              </w:r>
            </w:hyperlink>
          </w:p>
        </w:tc>
        <w:tc>
          <w:tcPr>
            <w:tcW w:w="6310" w:type="dxa"/>
          </w:tcPr>
          <w:p w:rsidR="00867902" w:rsidRPr="00867902" w:rsidRDefault="00867902" w:rsidP="00867902">
            <w:pPr>
              <w:rPr>
                <w:rFonts w:ascii="Times New Roman" w:hAnsi="Times New Roman" w:cs="Times New Roman"/>
                <w:b/>
                <w:sz w:val="24"/>
                <w:szCs w:val="24"/>
                <w:lang w:val="sk-SK"/>
              </w:rPr>
            </w:pPr>
            <w:r>
              <w:rPr>
                <w:rFonts w:ascii="Times New Roman" w:hAnsi="Times New Roman" w:cs="Times New Roman"/>
                <w:sz w:val="24"/>
                <w:szCs w:val="24"/>
                <w:lang w:val="hu-HU"/>
              </w:rPr>
              <w:t>1.</w:t>
            </w:r>
            <w:r w:rsidRPr="00867902">
              <w:rPr>
                <w:rFonts w:ascii="Times New Roman" w:eastAsia="Times New Roman" w:hAnsi="Times New Roman" w:cs="Times New Roman"/>
                <w:b/>
                <w:sz w:val="24"/>
                <w:szCs w:val="24"/>
                <w:lang w:val="sk-SK" w:eastAsia="sk-SK"/>
              </w:rPr>
              <w:t xml:space="preserve"> </w:t>
            </w:r>
            <w:r w:rsidRPr="00867902">
              <w:rPr>
                <w:rFonts w:ascii="Times New Roman" w:hAnsi="Times New Roman" w:cs="Times New Roman"/>
                <w:b/>
                <w:sz w:val="24"/>
                <w:szCs w:val="24"/>
                <w:lang w:val="sk-SK"/>
              </w:rPr>
              <w:t xml:space="preserve">A </w:t>
            </w:r>
            <w:proofErr w:type="spellStart"/>
            <w:r w:rsidRPr="00867902">
              <w:rPr>
                <w:rFonts w:ascii="Times New Roman" w:hAnsi="Times New Roman" w:cs="Times New Roman"/>
                <w:b/>
                <w:sz w:val="24"/>
                <w:szCs w:val="24"/>
                <w:lang w:val="sk-SK"/>
              </w:rPr>
              <w:t>gyermekek</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iskolaérettségének</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diagnosztizálási</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lehetőségei</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és</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korlát</w:t>
            </w:r>
            <w:r w:rsidR="003C3A7C">
              <w:rPr>
                <w:rFonts w:ascii="Times New Roman" w:hAnsi="Times New Roman" w:cs="Times New Roman"/>
                <w:b/>
                <w:sz w:val="24"/>
                <w:szCs w:val="24"/>
                <w:lang w:val="sk-SK"/>
              </w:rPr>
              <w:t>j</w:t>
            </w:r>
            <w:r w:rsidRPr="00867902">
              <w:rPr>
                <w:rFonts w:ascii="Times New Roman" w:hAnsi="Times New Roman" w:cs="Times New Roman"/>
                <w:b/>
                <w:sz w:val="24"/>
                <w:szCs w:val="24"/>
                <w:lang w:val="sk-SK"/>
              </w:rPr>
              <w:t>ai</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az</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óvodában</w:t>
            </w:r>
            <w:proofErr w:type="spellEnd"/>
            <w:r w:rsidRPr="00867902">
              <w:rPr>
                <w:rFonts w:ascii="Times New Roman" w:hAnsi="Times New Roman" w:cs="Times New Roman"/>
                <w:b/>
                <w:sz w:val="24"/>
                <w:szCs w:val="24"/>
                <w:lang w:val="sk-SK"/>
              </w:rPr>
              <w:t xml:space="preserve"> </w:t>
            </w:r>
          </w:p>
          <w:p w:rsidR="00867902" w:rsidRPr="00867902" w:rsidRDefault="00867902" w:rsidP="00867902">
            <w:pPr>
              <w:rPr>
                <w:rFonts w:ascii="Times New Roman" w:hAnsi="Times New Roman" w:cs="Times New Roman"/>
                <w:sz w:val="24"/>
                <w:szCs w:val="24"/>
                <w:lang w:val="sk-SK"/>
              </w:rPr>
            </w:pPr>
            <w:r w:rsidRPr="00867902">
              <w:rPr>
                <w:rFonts w:ascii="Times New Roman" w:hAnsi="Times New Roman" w:cs="Times New Roman"/>
                <w:sz w:val="24"/>
                <w:szCs w:val="24"/>
                <w:lang w:val="sk-SK"/>
              </w:rPr>
              <w:t xml:space="preserve">A </w:t>
            </w:r>
            <w:proofErr w:type="spellStart"/>
            <w:r w:rsidRPr="00867902">
              <w:rPr>
                <w:rFonts w:ascii="Times New Roman" w:hAnsi="Times New Roman" w:cs="Times New Roman"/>
                <w:sz w:val="24"/>
                <w:szCs w:val="24"/>
                <w:lang w:val="sk-SK"/>
              </w:rPr>
              <w:t>hatékony</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koragyermekkori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nevelés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alapfeltétele</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gyermek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fejlődésének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szükségleteinek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ismerete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fejlődési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előrehaladásának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nyomon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követése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Ehhez</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pedagógus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részéről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különféle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diagnosztikus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módszerek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eszközök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alkalmazni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tudása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szükséges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egyén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megismerése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különösen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fontos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szerepet</w:t>
            </w:r>
            <w:proofErr w:type="spellEnd"/>
            <w:r w:rsidRPr="00867902">
              <w:rPr>
                <w:rFonts w:ascii="Times New Roman" w:hAnsi="Times New Roman" w:cs="Times New Roman"/>
                <w:sz w:val="24"/>
                <w:szCs w:val="24"/>
                <w:lang w:val="sk-SK"/>
              </w:rPr>
              <w:t xml:space="preserve"> kap a </w:t>
            </w:r>
            <w:proofErr w:type="spellStart"/>
            <w:r w:rsidRPr="00867902">
              <w:rPr>
                <w:rFonts w:ascii="Times New Roman" w:hAnsi="Times New Roman" w:cs="Times New Roman"/>
                <w:sz w:val="24"/>
                <w:szCs w:val="24"/>
                <w:lang w:val="sk-SK"/>
              </w:rPr>
              <w:t>pedagógiai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diagnosztika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szempontjából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kiváltképp</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jelentős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életszakaszokban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Ilyen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például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óvodából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iskolába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történő</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átmenet</w:t>
            </w:r>
            <w:proofErr w:type="spellEnd"/>
            <w:r w:rsidRPr="00867902">
              <w:rPr>
                <w:rFonts w:ascii="Times New Roman" w:hAnsi="Times New Roman" w:cs="Times New Roman"/>
                <w:sz w:val="24"/>
                <w:szCs w:val="24"/>
                <w:lang w:val="sk-SK"/>
              </w:rPr>
              <w:t xml:space="preserve">, mely </w:t>
            </w:r>
            <w:proofErr w:type="spellStart"/>
            <w:r w:rsidRPr="00867902">
              <w:rPr>
                <w:rFonts w:ascii="Times New Roman" w:hAnsi="Times New Roman" w:cs="Times New Roman"/>
                <w:sz w:val="24"/>
                <w:szCs w:val="24"/>
                <w:lang w:val="sk-SK"/>
              </w:rPr>
              <w:t>fontos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mérföldkő</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gyermek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életében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Mivel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időszak</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továbbiakban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kihatással</w:t>
            </w:r>
            <w:proofErr w:type="spellEnd"/>
            <w:r w:rsidRPr="00867902">
              <w:rPr>
                <w:rFonts w:ascii="Times New Roman" w:hAnsi="Times New Roman" w:cs="Times New Roman"/>
                <w:sz w:val="24"/>
                <w:szCs w:val="24"/>
                <w:lang w:val="sk-SK"/>
              </w:rPr>
              <w:t xml:space="preserve"> van a </w:t>
            </w:r>
            <w:proofErr w:type="spellStart"/>
            <w:r w:rsidRPr="00867902">
              <w:rPr>
                <w:rFonts w:ascii="Times New Roman" w:hAnsi="Times New Roman" w:cs="Times New Roman"/>
                <w:sz w:val="24"/>
                <w:szCs w:val="24"/>
                <w:lang w:val="sk-SK"/>
              </w:rPr>
              <w:t>gyermek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iskolai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sikerességére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iskolához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fűződő</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viszonyát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jelentősen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befolyásolja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ezért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óvodai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nevelés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utolsó</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évében</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pedagógusok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célirányosan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diagnosztizálják</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gyermek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alapfokú</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oktatásra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lastRenderedPageBreak/>
              <w:t>való</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felkészültségét</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munka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elméleti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részének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célja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feltárni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elemezni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iskolaérettség</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diagnosztizálási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lehetőségeit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korlát</w:t>
            </w:r>
            <w:r w:rsidR="003C3A7C">
              <w:rPr>
                <w:rFonts w:ascii="Times New Roman" w:hAnsi="Times New Roman" w:cs="Times New Roman"/>
                <w:sz w:val="24"/>
                <w:szCs w:val="24"/>
                <w:lang w:val="sk-SK"/>
              </w:rPr>
              <w:t>j</w:t>
            </w:r>
            <w:r w:rsidRPr="00867902">
              <w:rPr>
                <w:rFonts w:ascii="Times New Roman" w:hAnsi="Times New Roman" w:cs="Times New Roman"/>
                <w:sz w:val="24"/>
                <w:szCs w:val="24"/>
                <w:lang w:val="sk-SK"/>
              </w:rPr>
              <w:t>ait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óvodában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különös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tekintettel</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szlovákiai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magyar</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tanítási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nyelvű</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óvodákra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empirikus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rész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célja</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nevelési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folyamatban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eredményesen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alkalmazható</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diagnosztikus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eszköztár</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gazdagítása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Ezért</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munka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kutatási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célkitűzésének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részét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képezi</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gyermekek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iskolaérettségének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feltérképezése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mellett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egy</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nemzetközileg</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sztenderdizált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diagnosztikus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mérőeszköz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adaptálása</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szlovákiai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magyar</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tanítási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nyelvű</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óvodákat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látogató</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gyermekek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részére</w:t>
            </w:r>
            <w:proofErr w:type="spellEnd"/>
            <w:r w:rsidRPr="00867902">
              <w:rPr>
                <w:rFonts w:ascii="Times New Roman" w:hAnsi="Times New Roman" w:cs="Times New Roman"/>
                <w:sz w:val="24"/>
                <w:szCs w:val="24"/>
                <w:lang w:val="sk-SK"/>
              </w:rPr>
              <w:t>.</w:t>
            </w:r>
          </w:p>
          <w:p w:rsidR="00867902" w:rsidRPr="00867902" w:rsidRDefault="00867902" w:rsidP="00867902">
            <w:pPr>
              <w:rPr>
                <w:rFonts w:ascii="Times New Roman" w:hAnsi="Times New Roman" w:cs="Times New Roman"/>
                <w:sz w:val="24"/>
                <w:szCs w:val="24"/>
                <w:lang w:val="sk-SK"/>
              </w:rPr>
            </w:pPr>
            <w:proofErr w:type="spellStart"/>
            <w:r w:rsidRPr="00867902">
              <w:rPr>
                <w:rFonts w:ascii="Times New Roman" w:hAnsi="Times New Roman" w:cs="Times New Roman"/>
                <w:b/>
                <w:sz w:val="24"/>
                <w:szCs w:val="24"/>
                <w:lang w:val="sk-SK"/>
              </w:rPr>
              <w:t>Kulcsszavak</w:t>
            </w:r>
            <w:proofErr w:type="spellEnd"/>
            <w:r w:rsidRPr="00867902">
              <w:rPr>
                <w:rFonts w:ascii="Times New Roman" w:hAnsi="Times New Roman" w:cs="Times New Roman"/>
                <w:b/>
                <w:i/>
                <w:sz w:val="24"/>
                <w:szCs w:val="24"/>
                <w:lang w:val="sk-SK"/>
              </w:rPr>
              <w:t>:</w:t>
            </w:r>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iskolaérettség</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pedagógiai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diagnosztika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óvoda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diagnosztikus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mérőeszköz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iskolaérettség</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mérése</w:t>
            </w:r>
            <w:proofErr w:type="spellEnd"/>
            <w:r w:rsidRPr="00867902">
              <w:rPr>
                <w:rFonts w:ascii="Times New Roman" w:hAnsi="Times New Roman" w:cs="Times New Roman"/>
                <w:sz w:val="24"/>
                <w:szCs w:val="24"/>
                <w:lang w:val="sk-SK"/>
              </w:rPr>
              <w:t>.</w:t>
            </w:r>
          </w:p>
          <w:p w:rsidR="00867902" w:rsidRDefault="00867902" w:rsidP="00867902">
            <w:pPr>
              <w:rPr>
                <w:rFonts w:ascii="Times New Roman" w:hAnsi="Times New Roman" w:cs="Times New Roman"/>
                <w:sz w:val="24"/>
                <w:szCs w:val="24"/>
                <w:lang w:val="hu-HU"/>
              </w:rPr>
            </w:pPr>
          </w:p>
          <w:p w:rsidR="00867902" w:rsidRPr="00867902" w:rsidRDefault="00867902" w:rsidP="00867902">
            <w:pPr>
              <w:rPr>
                <w:rFonts w:ascii="Times New Roman" w:hAnsi="Times New Roman" w:cs="Times New Roman"/>
                <w:b/>
                <w:sz w:val="24"/>
                <w:szCs w:val="24"/>
                <w:lang w:val="sk-SK"/>
              </w:rPr>
            </w:pPr>
            <w:r>
              <w:rPr>
                <w:rFonts w:ascii="Times New Roman" w:hAnsi="Times New Roman" w:cs="Times New Roman"/>
                <w:sz w:val="24"/>
                <w:szCs w:val="24"/>
                <w:lang w:val="hu-HU"/>
              </w:rPr>
              <w:t>2.</w:t>
            </w:r>
            <w:r w:rsidRPr="00867902">
              <w:rPr>
                <w:rFonts w:ascii="Times New Roman" w:eastAsia="Times New Roman" w:hAnsi="Times New Roman" w:cs="Times New Roman"/>
                <w:b/>
                <w:sz w:val="24"/>
                <w:szCs w:val="24"/>
                <w:lang w:val="sk-SK" w:eastAsia="sk-SK"/>
              </w:rPr>
              <w:t xml:space="preserve"> </w:t>
            </w:r>
            <w:r w:rsidRPr="00867902">
              <w:rPr>
                <w:rFonts w:ascii="Times New Roman" w:hAnsi="Times New Roman" w:cs="Times New Roman"/>
                <w:b/>
                <w:sz w:val="24"/>
                <w:szCs w:val="24"/>
                <w:lang w:val="sk-SK"/>
              </w:rPr>
              <w:t xml:space="preserve">A </w:t>
            </w:r>
            <w:proofErr w:type="spellStart"/>
            <w:r w:rsidRPr="00867902">
              <w:rPr>
                <w:rFonts w:ascii="Times New Roman" w:hAnsi="Times New Roman" w:cs="Times New Roman"/>
                <w:b/>
                <w:sz w:val="24"/>
                <w:szCs w:val="24"/>
                <w:lang w:val="sk-SK"/>
              </w:rPr>
              <w:t>korai</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diagnózis</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és</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intervenció</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jelentősége</w:t>
            </w:r>
            <w:proofErr w:type="spellEnd"/>
            <w:r w:rsidRPr="00867902">
              <w:rPr>
                <w:rFonts w:ascii="Times New Roman" w:hAnsi="Times New Roman" w:cs="Times New Roman"/>
                <w:b/>
                <w:sz w:val="24"/>
                <w:szCs w:val="24"/>
                <w:lang w:val="sk-SK"/>
              </w:rPr>
              <w:t xml:space="preserve"> a </w:t>
            </w:r>
            <w:proofErr w:type="spellStart"/>
            <w:r w:rsidRPr="00867902">
              <w:rPr>
                <w:rFonts w:ascii="Times New Roman" w:hAnsi="Times New Roman" w:cs="Times New Roman"/>
                <w:b/>
                <w:sz w:val="24"/>
                <w:szCs w:val="24"/>
                <w:lang w:val="sk-SK"/>
              </w:rPr>
              <w:t>diszlexiával</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diagnosztizált</w:t>
            </w:r>
            <w:proofErr w:type="spellEnd"/>
            <w:r w:rsidRPr="00867902">
              <w:rPr>
                <w:rFonts w:ascii="Times New Roman" w:hAnsi="Times New Roman" w:cs="Times New Roman"/>
                <w:b/>
                <w:sz w:val="24"/>
                <w:szCs w:val="24"/>
                <w:lang w:val="sk-SK"/>
              </w:rPr>
              <w:t xml:space="preserve"> </w:t>
            </w:r>
            <w:proofErr w:type="spellStart"/>
            <w:r w:rsidRPr="00867902">
              <w:rPr>
                <w:rFonts w:ascii="Times New Roman" w:hAnsi="Times New Roman" w:cs="Times New Roman"/>
                <w:b/>
                <w:sz w:val="24"/>
                <w:szCs w:val="24"/>
                <w:lang w:val="sk-SK"/>
              </w:rPr>
              <w:t>tanulóknál</w:t>
            </w:r>
            <w:proofErr w:type="spellEnd"/>
          </w:p>
          <w:p w:rsidR="00867902" w:rsidRPr="00867902" w:rsidRDefault="00867902" w:rsidP="00867902">
            <w:pPr>
              <w:rPr>
                <w:rFonts w:ascii="Times New Roman" w:hAnsi="Times New Roman" w:cs="Times New Roman"/>
                <w:b/>
                <w:sz w:val="24"/>
                <w:szCs w:val="24"/>
                <w:lang w:val="sk-SK"/>
              </w:rPr>
            </w:pPr>
            <w:r w:rsidRPr="00867902">
              <w:rPr>
                <w:rFonts w:ascii="Times New Roman" w:hAnsi="Times New Roman" w:cs="Times New Roman"/>
                <w:sz w:val="24"/>
                <w:szCs w:val="24"/>
                <w:lang w:val="sk-SK"/>
              </w:rPr>
              <w:t>A </w:t>
            </w:r>
            <w:proofErr w:type="spellStart"/>
            <w:r w:rsidRPr="00867902">
              <w:rPr>
                <w:rFonts w:ascii="Times New Roman" w:hAnsi="Times New Roman" w:cs="Times New Roman"/>
                <w:sz w:val="24"/>
                <w:szCs w:val="24"/>
                <w:lang w:val="sk-SK"/>
              </w:rPr>
              <w:t>diszlexia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egy</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specifikus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olvasási</w:t>
            </w:r>
            <w:proofErr w:type="spellEnd"/>
            <w:r w:rsidRPr="00867902">
              <w:rPr>
                <w:rFonts w:ascii="Times New Roman" w:hAnsi="Times New Roman" w:cs="Times New Roman"/>
                <w:sz w:val="24"/>
                <w:szCs w:val="24"/>
                <w:lang w:val="sk-SK"/>
              </w:rPr>
              <w:t xml:space="preserve"> zavar, </w:t>
            </w:r>
            <w:proofErr w:type="spellStart"/>
            <w:r w:rsidRPr="00867902">
              <w:rPr>
                <w:rFonts w:ascii="Times New Roman" w:hAnsi="Times New Roman" w:cs="Times New Roman"/>
                <w:sz w:val="24"/>
                <w:szCs w:val="24"/>
                <w:lang w:val="sk-SK"/>
              </w:rPr>
              <w:t>olyan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fejlődési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eltérés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amely</w:t>
            </w:r>
            <w:proofErr w:type="spellEnd"/>
            <w:r w:rsidRPr="00867902">
              <w:rPr>
                <w:rFonts w:ascii="Times New Roman" w:hAnsi="Times New Roman" w:cs="Times New Roman"/>
                <w:sz w:val="24"/>
                <w:szCs w:val="24"/>
                <w:lang w:val="sk-SK"/>
              </w:rPr>
              <w:t xml:space="preserve"> a normál </w:t>
            </w:r>
            <w:proofErr w:type="spellStart"/>
            <w:r w:rsidRPr="00867902">
              <w:rPr>
                <w:rFonts w:ascii="Times New Roman" w:hAnsi="Times New Roman" w:cs="Times New Roman"/>
                <w:sz w:val="24"/>
                <w:szCs w:val="24"/>
                <w:lang w:val="sk-SK"/>
              </w:rPr>
              <w:t>intelligencia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megfelelő</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szenzoros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képességek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ellenére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olvasástanulás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sikertelenségében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nyilvánul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meg</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Jellegzetessége</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hogy</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olvasás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elsajátításához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műveléséhez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szükséges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bázisképességek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jelentősen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eltérnek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átlagtól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ezáltal</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diszlexiás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gyerekek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atipikusan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fejlődnek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iskolai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teljesítményük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nem</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felel</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meg</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w:t>
            </w:r>
            <w:proofErr w:type="spellStart"/>
            <w:r w:rsidRPr="00867902">
              <w:rPr>
                <w:rFonts w:ascii="Times New Roman" w:hAnsi="Times New Roman" w:cs="Times New Roman"/>
                <w:sz w:val="24"/>
                <w:szCs w:val="24"/>
                <w:lang w:val="sk-SK"/>
              </w:rPr>
              <w:t>elvártnak</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fejlesztéshez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nélkülözhetetlen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hogy</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ezeknek</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zavaroknak</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jellemzőit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időben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felismerjük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helyesen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diagnosztizáljuk</w:t>
            </w:r>
            <w:proofErr w:type="spellEnd"/>
            <w:r w:rsidRPr="00867902">
              <w:rPr>
                <w:rFonts w:ascii="Times New Roman" w:hAnsi="Times New Roman" w:cs="Times New Roman"/>
                <w:sz w:val="24"/>
                <w:szCs w:val="24"/>
                <w:lang w:val="sk-SK"/>
              </w:rPr>
              <w:t>. A </w:t>
            </w:r>
            <w:proofErr w:type="spellStart"/>
            <w:r w:rsidRPr="00867902">
              <w:rPr>
                <w:rFonts w:ascii="Times New Roman" w:hAnsi="Times New Roman" w:cs="Times New Roman"/>
                <w:sz w:val="24"/>
                <w:szCs w:val="24"/>
                <w:lang w:val="sk-SK"/>
              </w:rPr>
              <w:t>munka</w:t>
            </w:r>
            <w:proofErr w:type="spellEnd"/>
            <w:r w:rsidRPr="00867902">
              <w:rPr>
                <w:rFonts w:ascii="Times New Roman" w:hAnsi="Times New Roman" w:cs="Times New Roman"/>
                <w:sz w:val="24"/>
                <w:szCs w:val="24"/>
                <w:lang w:val="sk-SK"/>
              </w:rPr>
              <w:t xml:space="preserve"> a </w:t>
            </w:r>
            <w:proofErr w:type="spellStart"/>
            <w:r w:rsidRPr="00867902">
              <w:rPr>
                <w:rFonts w:ascii="Times New Roman" w:hAnsi="Times New Roman" w:cs="Times New Roman"/>
                <w:sz w:val="24"/>
                <w:szCs w:val="24"/>
                <w:lang w:val="sk-SK"/>
              </w:rPr>
              <w:t>diszlexia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korszerű</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rendszerszemléletű</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megközelítésének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kontextusában</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bemutatja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az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intervenció</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lehetőségeit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diszlexiát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mérő</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eszközt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dolgoz</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ki</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melyet</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bemér</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és</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standardizál</w:t>
            </w:r>
            <w:proofErr w:type="spellEnd"/>
            <w:r w:rsidRPr="00867902">
              <w:rPr>
                <w:rFonts w:ascii="Times New Roman" w:hAnsi="Times New Roman" w:cs="Times New Roman"/>
                <w:sz w:val="24"/>
                <w:szCs w:val="24"/>
                <w:lang w:val="sk-SK"/>
              </w:rPr>
              <w:t xml:space="preserve">.  </w:t>
            </w:r>
          </w:p>
          <w:p w:rsidR="00867902" w:rsidRPr="00867902" w:rsidRDefault="00867902" w:rsidP="00867902">
            <w:pPr>
              <w:rPr>
                <w:rFonts w:ascii="Times New Roman" w:hAnsi="Times New Roman" w:cs="Times New Roman"/>
                <w:sz w:val="24"/>
                <w:szCs w:val="24"/>
                <w:lang w:val="sk-SK"/>
              </w:rPr>
            </w:pPr>
            <w:proofErr w:type="spellStart"/>
            <w:r w:rsidRPr="00867902">
              <w:rPr>
                <w:rFonts w:ascii="Times New Roman" w:hAnsi="Times New Roman" w:cs="Times New Roman"/>
                <w:b/>
                <w:sz w:val="24"/>
                <w:szCs w:val="24"/>
                <w:lang w:val="sk-SK"/>
              </w:rPr>
              <w:t>Kulcsszavak</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diszlexia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diagnosztika</w:t>
            </w:r>
            <w:proofErr w:type="spellEnd"/>
            <w:r w:rsidRPr="00867902">
              <w:rPr>
                <w:rFonts w:ascii="Times New Roman" w:hAnsi="Times New Roman" w:cs="Times New Roman"/>
                <w:sz w:val="24"/>
                <w:szCs w:val="24"/>
                <w:lang w:val="sk-SK"/>
              </w:rPr>
              <w:t xml:space="preserve">, </w:t>
            </w:r>
            <w:proofErr w:type="spellStart"/>
            <w:r w:rsidRPr="00867902">
              <w:rPr>
                <w:rFonts w:ascii="Times New Roman" w:hAnsi="Times New Roman" w:cs="Times New Roman"/>
                <w:sz w:val="24"/>
                <w:szCs w:val="24"/>
                <w:lang w:val="sk-SK"/>
              </w:rPr>
              <w:t>intervenció</w:t>
            </w:r>
            <w:proofErr w:type="spellEnd"/>
            <w:r w:rsidRPr="00867902">
              <w:rPr>
                <w:rFonts w:ascii="Times New Roman" w:hAnsi="Times New Roman" w:cs="Times New Roman"/>
                <w:sz w:val="24"/>
                <w:szCs w:val="24"/>
                <w:lang w:val="sk-SK"/>
              </w:rPr>
              <w:t>.</w:t>
            </w:r>
          </w:p>
          <w:p w:rsidR="002E619E" w:rsidRPr="00D8484D" w:rsidRDefault="00C97D44" w:rsidP="00867902">
            <w:pP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 </w:t>
            </w:r>
          </w:p>
        </w:tc>
      </w:tr>
      <w:tr w:rsidR="002E619E" w:rsidRPr="00D8484D" w:rsidTr="002E619E">
        <w:trPr>
          <w:trHeight w:val="618"/>
        </w:trPr>
        <w:tc>
          <w:tcPr>
            <w:tcW w:w="6310" w:type="dxa"/>
          </w:tcPr>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b/>
                <w:sz w:val="24"/>
                <w:szCs w:val="24"/>
                <w:lang w:val="hu-HU"/>
              </w:rPr>
            </w:pPr>
            <w:proofErr w:type="spellStart"/>
            <w:r w:rsidRPr="00D8484D">
              <w:rPr>
                <w:rFonts w:ascii="Times New Roman" w:hAnsi="Times New Roman" w:cs="Times New Roman"/>
                <w:b/>
                <w:sz w:val="24"/>
                <w:szCs w:val="24"/>
                <w:lang w:val="hu-HU"/>
              </w:rPr>
              <w:t>doc</w:t>
            </w:r>
            <w:proofErr w:type="spellEnd"/>
            <w:r w:rsidRPr="00D8484D">
              <w:rPr>
                <w:rFonts w:ascii="Times New Roman" w:hAnsi="Times New Roman" w:cs="Times New Roman"/>
                <w:b/>
                <w:sz w:val="24"/>
                <w:szCs w:val="24"/>
                <w:lang w:val="hu-HU"/>
              </w:rPr>
              <w:t xml:space="preserve">. dr. </w:t>
            </w:r>
            <w:proofErr w:type="spellStart"/>
            <w:r w:rsidRPr="00D8484D">
              <w:rPr>
                <w:rFonts w:ascii="Times New Roman" w:hAnsi="Times New Roman" w:cs="Times New Roman"/>
                <w:b/>
                <w:sz w:val="24"/>
                <w:szCs w:val="24"/>
                <w:lang w:val="hu-HU"/>
              </w:rPr>
              <w:t>univ</w:t>
            </w:r>
            <w:proofErr w:type="spellEnd"/>
            <w:r w:rsidRPr="00D8484D">
              <w:rPr>
                <w:rFonts w:ascii="Times New Roman" w:hAnsi="Times New Roman" w:cs="Times New Roman"/>
                <w:b/>
                <w:sz w:val="24"/>
                <w:szCs w:val="24"/>
                <w:lang w:val="hu-HU"/>
              </w:rPr>
              <w:t xml:space="preserve">. Agáta </w:t>
            </w:r>
            <w:proofErr w:type="spellStart"/>
            <w:r w:rsidRPr="00D8484D">
              <w:rPr>
                <w:rFonts w:ascii="Times New Roman" w:hAnsi="Times New Roman" w:cs="Times New Roman"/>
                <w:b/>
                <w:sz w:val="24"/>
                <w:szCs w:val="24"/>
                <w:lang w:val="hu-HU"/>
              </w:rPr>
              <w:t>Csehiová</w:t>
            </w:r>
            <w:proofErr w:type="spellEnd"/>
            <w:r w:rsidRPr="00D8484D">
              <w:rPr>
                <w:rFonts w:ascii="Times New Roman" w:hAnsi="Times New Roman" w:cs="Times New Roman"/>
                <w:b/>
                <w:sz w:val="24"/>
                <w:szCs w:val="24"/>
                <w:lang w:val="hu-HU"/>
              </w:rPr>
              <w:t xml:space="preserve">, PhD. </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lastRenderedPageBreak/>
              <w:t>SJE TKK Óvó- és Tanítóképző Tanszék</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 </w:t>
            </w:r>
            <w:hyperlink r:id="rId15" w:history="1">
              <w:r w:rsidRPr="00D8484D">
                <w:rPr>
                  <w:rStyle w:val="Hypertextovprepojenie"/>
                  <w:rFonts w:ascii="Times New Roman" w:hAnsi="Times New Roman" w:cs="Times New Roman"/>
                  <w:sz w:val="24"/>
                  <w:szCs w:val="24"/>
                  <w:lang w:val="hu-HU"/>
                </w:rPr>
                <w:t>csehiovav@ujs.sk</w:t>
              </w:r>
            </w:hyperlink>
            <w:r w:rsidRPr="00D8484D">
              <w:rPr>
                <w:rFonts w:ascii="Times New Roman" w:hAnsi="Times New Roman" w:cs="Times New Roman"/>
                <w:sz w:val="24"/>
                <w:szCs w:val="24"/>
                <w:lang w:val="hu-HU"/>
              </w:rPr>
              <w:t xml:space="preserve"> </w:t>
            </w:r>
          </w:p>
          <w:p w:rsidR="002E619E" w:rsidRPr="00D8484D" w:rsidRDefault="002E619E">
            <w:pPr>
              <w:rPr>
                <w:rFonts w:ascii="Times New Roman" w:hAnsi="Times New Roman" w:cs="Times New Roman"/>
                <w:sz w:val="24"/>
                <w:szCs w:val="24"/>
                <w:lang w:val="hu-HU"/>
              </w:rPr>
            </w:pPr>
          </w:p>
        </w:tc>
        <w:tc>
          <w:tcPr>
            <w:tcW w:w="6310" w:type="dxa"/>
          </w:tcPr>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b/>
                <w:bCs/>
                <w:sz w:val="24"/>
                <w:szCs w:val="24"/>
                <w:lang w:val="hu-HU"/>
              </w:rPr>
              <w:lastRenderedPageBreak/>
              <w:t>A szlovákiai magyar tannyelvű alapiskolák és a magyarországi elemi szintű zenei nevelés tankönyveinek elemzése és összehasonlítása</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sz w:val="24"/>
                <w:szCs w:val="24"/>
                <w:lang w:val="hu-HU"/>
              </w:rPr>
              <w:lastRenderedPageBreak/>
              <w:t xml:space="preserve">A </w:t>
            </w:r>
            <w:proofErr w:type="gramStart"/>
            <w:r w:rsidRPr="00D8484D">
              <w:rPr>
                <w:rFonts w:ascii="Times New Roman" w:hAnsi="Times New Roman" w:cs="Times New Roman"/>
                <w:sz w:val="24"/>
                <w:szCs w:val="24"/>
                <w:lang w:val="hu-HU"/>
              </w:rPr>
              <w:t>disszertáció</w:t>
            </w:r>
            <w:proofErr w:type="gramEnd"/>
            <w:r w:rsidRPr="00D8484D">
              <w:rPr>
                <w:rFonts w:ascii="Times New Roman" w:hAnsi="Times New Roman" w:cs="Times New Roman"/>
                <w:sz w:val="24"/>
                <w:szCs w:val="24"/>
                <w:lang w:val="hu-HU"/>
              </w:rPr>
              <w:t xml:space="preserve"> célja feldolgozni és vizsgálni azokat a tankönyveket és taneszközöket, amelyek a szlovákiai magyar tannyelvű alapiskolák és a magyarországi zeneoktatás elemi szintjén használatosak. Elemezni ezeket és összehasonlítani a </w:t>
            </w:r>
            <w:proofErr w:type="gramStart"/>
            <w:r w:rsidRPr="00D8484D">
              <w:rPr>
                <w:rFonts w:ascii="Times New Roman" w:hAnsi="Times New Roman" w:cs="Times New Roman"/>
                <w:sz w:val="24"/>
                <w:szCs w:val="24"/>
                <w:lang w:val="hu-HU"/>
              </w:rPr>
              <w:t>struktúrájuk</w:t>
            </w:r>
            <w:proofErr w:type="gramEnd"/>
            <w:r w:rsidRPr="00D8484D">
              <w:rPr>
                <w:rFonts w:ascii="Times New Roman" w:hAnsi="Times New Roman" w:cs="Times New Roman"/>
                <w:sz w:val="24"/>
                <w:szCs w:val="24"/>
                <w:lang w:val="hu-HU"/>
              </w:rPr>
              <w:t xml:space="preserve">, tartalmuk, funkcióik alapján, különös tekintettel a kreatív edukációs tevékenységek és feladatok alkalmazásának lehetőségeire. A </w:t>
            </w:r>
            <w:proofErr w:type="gramStart"/>
            <w:r w:rsidRPr="00D8484D">
              <w:rPr>
                <w:rFonts w:ascii="Times New Roman" w:hAnsi="Times New Roman" w:cs="Times New Roman"/>
                <w:sz w:val="24"/>
                <w:szCs w:val="24"/>
                <w:lang w:val="hu-HU"/>
              </w:rPr>
              <w:t>disszertáció</w:t>
            </w:r>
            <w:proofErr w:type="gramEnd"/>
            <w:r w:rsidRPr="00D8484D">
              <w:rPr>
                <w:rFonts w:ascii="Times New Roman" w:hAnsi="Times New Roman" w:cs="Times New Roman"/>
                <w:sz w:val="24"/>
                <w:szCs w:val="24"/>
                <w:lang w:val="hu-HU"/>
              </w:rPr>
              <w:t xml:space="preserve"> része az eltérések és a párhuzamok vizsgálata: 1. a két ország elemi szintű zenei nevelés oktatáspolitikája, ill. </w:t>
            </w:r>
            <w:proofErr w:type="spellStart"/>
            <w:r w:rsidRPr="00D8484D">
              <w:rPr>
                <w:rFonts w:ascii="Times New Roman" w:hAnsi="Times New Roman" w:cs="Times New Roman"/>
                <w:sz w:val="24"/>
                <w:szCs w:val="24"/>
                <w:lang w:val="hu-HU"/>
              </w:rPr>
              <w:t>kurrikuluma</w:t>
            </w:r>
            <w:proofErr w:type="spellEnd"/>
            <w:r w:rsidRPr="00D8484D">
              <w:rPr>
                <w:rFonts w:ascii="Times New Roman" w:hAnsi="Times New Roman" w:cs="Times New Roman"/>
                <w:sz w:val="24"/>
                <w:szCs w:val="24"/>
                <w:lang w:val="hu-HU"/>
              </w:rPr>
              <w:t xml:space="preserve"> szempontjából, 2. a tankönyvek és taneszközök zenei kompetenciák fejlesztésére irányuló koncepcióinak, elveinek aspektusából.</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b/>
                <w:sz w:val="24"/>
                <w:szCs w:val="24"/>
                <w:lang w:val="hu-HU"/>
              </w:rPr>
              <w:t>Kulcsszavak:</w:t>
            </w:r>
            <w:r w:rsidRPr="00D8484D">
              <w:rPr>
                <w:rFonts w:ascii="Times New Roman" w:hAnsi="Times New Roman" w:cs="Times New Roman"/>
                <w:sz w:val="24"/>
                <w:szCs w:val="24"/>
                <w:lang w:val="hu-HU"/>
              </w:rPr>
              <w:t xml:space="preserve"> tankönyvek, taneszközök, oktatás, nevelés, zene, elemzés, </w:t>
            </w:r>
            <w:proofErr w:type="spellStart"/>
            <w:r w:rsidRPr="00D8484D">
              <w:rPr>
                <w:rFonts w:ascii="Times New Roman" w:hAnsi="Times New Roman" w:cs="Times New Roman"/>
                <w:sz w:val="24"/>
                <w:szCs w:val="24"/>
                <w:lang w:val="hu-HU"/>
              </w:rPr>
              <w:t>komparáció</w:t>
            </w:r>
            <w:proofErr w:type="spellEnd"/>
          </w:p>
          <w:p w:rsidR="002E619E" w:rsidRPr="00D8484D" w:rsidRDefault="002E619E">
            <w:pPr>
              <w:rPr>
                <w:rFonts w:ascii="Times New Roman" w:hAnsi="Times New Roman" w:cs="Times New Roman"/>
                <w:sz w:val="24"/>
                <w:szCs w:val="24"/>
                <w:lang w:val="hu-HU"/>
              </w:rPr>
            </w:pPr>
          </w:p>
        </w:tc>
      </w:tr>
      <w:tr w:rsidR="002E619E" w:rsidRPr="00D8484D" w:rsidTr="002E619E">
        <w:trPr>
          <w:trHeight w:val="654"/>
        </w:trPr>
        <w:tc>
          <w:tcPr>
            <w:tcW w:w="6310" w:type="dxa"/>
          </w:tcPr>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t xml:space="preserve">Dr. habil. </w:t>
            </w:r>
            <w:proofErr w:type="spellStart"/>
            <w:r w:rsidRPr="00D8484D">
              <w:rPr>
                <w:rFonts w:ascii="Times New Roman" w:hAnsi="Times New Roman" w:cs="Times New Roman"/>
                <w:b/>
                <w:sz w:val="24"/>
                <w:szCs w:val="24"/>
                <w:lang w:val="hu-HU"/>
              </w:rPr>
              <w:t>PaedDr</w:t>
            </w:r>
            <w:proofErr w:type="spellEnd"/>
            <w:r w:rsidRPr="00D8484D">
              <w:rPr>
                <w:rFonts w:ascii="Times New Roman" w:hAnsi="Times New Roman" w:cs="Times New Roman"/>
                <w:b/>
                <w:sz w:val="24"/>
                <w:szCs w:val="24"/>
                <w:lang w:val="hu-HU"/>
              </w:rPr>
              <w:t>. György Juhász, PhD.</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Kémia Tanszék</w:t>
            </w:r>
          </w:p>
          <w:p w:rsidR="002E619E" w:rsidRPr="00D8484D" w:rsidRDefault="00933133" w:rsidP="002E619E">
            <w:pPr>
              <w:jc w:val="center"/>
              <w:rPr>
                <w:rFonts w:ascii="Times New Roman" w:hAnsi="Times New Roman" w:cs="Times New Roman"/>
                <w:sz w:val="24"/>
                <w:szCs w:val="24"/>
                <w:lang w:val="hu-HU"/>
              </w:rPr>
            </w:pPr>
            <w:hyperlink r:id="rId16" w:history="1">
              <w:r w:rsidR="002E619E" w:rsidRPr="00D8484D">
                <w:rPr>
                  <w:rStyle w:val="Hypertextovprepojenie"/>
                  <w:rFonts w:ascii="Times New Roman" w:hAnsi="Times New Roman" w:cs="Times New Roman"/>
                  <w:sz w:val="24"/>
                  <w:szCs w:val="24"/>
                  <w:lang w:val="hu-HU"/>
                </w:rPr>
                <w:t>juhaszg@ujs.sk</w:t>
              </w:r>
            </w:hyperlink>
          </w:p>
        </w:tc>
        <w:tc>
          <w:tcPr>
            <w:tcW w:w="6310" w:type="dxa"/>
          </w:tcPr>
          <w:p w:rsidR="00D8484D" w:rsidRPr="00D8484D" w:rsidRDefault="00D8484D" w:rsidP="00D8484D">
            <w:pPr>
              <w:rPr>
                <w:rFonts w:ascii="Times New Roman" w:hAnsi="Times New Roman" w:cs="Times New Roman"/>
                <w:b/>
                <w:sz w:val="24"/>
                <w:szCs w:val="24"/>
                <w:lang w:val="hu-HU"/>
              </w:rPr>
            </w:pPr>
            <w:r w:rsidRPr="00D8484D">
              <w:rPr>
                <w:rFonts w:ascii="Times New Roman" w:hAnsi="Times New Roman" w:cs="Times New Roman"/>
                <w:b/>
                <w:sz w:val="24"/>
                <w:szCs w:val="24"/>
                <w:lang w:val="hu-HU"/>
              </w:rPr>
              <w:t>1.Az ember és a természet oktatási terület témaköreinek módszertani elemzése az alsó tagozatos oktatásban</w:t>
            </w:r>
          </w:p>
          <w:p w:rsidR="00D8484D" w:rsidRPr="00D8484D" w:rsidRDefault="00D8484D" w:rsidP="00D8484D">
            <w:pP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A </w:t>
            </w:r>
            <w:proofErr w:type="gramStart"/>
            <w:r w:rsidRPr="00D8484D">
              <w:rPr>
                <w:rFonts w:ascii="Times New Roman" w:hAnsi="Times New Roman" w:cs="Times New Roman"/>
                <w:sz w:val="24"/>
                <w:szCs w:val="24"/>
                <w:lang w:val="hu-HU"/>
              </w:rPr>
              <w:t>di</w:t>
            </w:r>
            <w:r w:rsidR="003C3A7C">
              <w:rPr>
                <w:rFonts w:ascii="Times New Roman" w:hAnsi="Times New Roman" w:cs="Times New Roman"/>
                <w:sz w:val="24"/>
                <w:szCs w:val="24"/>
                <w:lang w:val="hu-HU"/>
              </w:rPr>
              <w:t>ss</w:t>
            </w:r>
            <w:r w:rsidRPr="00D8484D">
              <w:rPr>
                <w:rFonts w:ascii="Times New Roman" w:hAnsi="Times New Roman" w:cs="Times New Roman"/>
                <w:sz w:val="24"/>
                <w:szCs w:val="24"/>
                <w:lang w:val="hu-HU"/>
              </w:rPr>
              <w:t>zertációs</w:t>
            </w:r>
            <w:proofErr w:type="gramEnd"/>
            <w:r w:rsidRPr="00D8484D">
              <w:rPr>
                <w:rFonts w:ascii="Times New Roman" w:hAnsi="Times New Roman" w:cs="Times New Roman"/>
                <w:sz w:val="24"/>
                <w:szCs w:val="24"/>
                <w:lang w:val="hu-HU"/>
              </w:rPr>
              <w:t xml:space="preserve"> munkán belül az alsó tagozatos oktatás Állami Oktatási Programjával foglalkozunk majd, ezen belül az ember és a természet kölcsönös viszonyát vizsgáljuk majd. A kutatási részben új innovatív módszerek bevezetésével foglalkozunk az alsó tagozatos természetismereti témák esetében. Az Állami Oktatási Program keretein belül megvizsgáljuk az említett új innovatív oktatási módszerek lehetséges alkalmazását az Ember és a </w:t>
            </w:r>
            <w:proofErr w:type="gramStart"/>
            <w:r w:rsidRPr="00D8484D">
              <w:rPr>
                <w:rFonts w:ascii="Times New Roman" w:hAnsi="Times New Roman" w:cs="Times New Roman"/>
                <w:sz w:val="24"/>
                <w:szCs w:val="24"/>
                <w:lang w:val="hu-HU"/>
              </w:rPr>
              <w:t>természet oktatási</w:t>
            </w:r>
            <w:proofErr w:type="gramEnd"/>
            <w:r w:rsidRPr="00D8484D">
              <w:rPr>
                <w:rFonts w:ascii="Times New Roman" w:hAnsi="Times New Roman" w:cs="Times New Roman"/>
                <w:sz w:val="24"/>
                <w:szCs w:val="24"/>
                <w:lang w:val="hu-HU"/>
              </w:rPr>
              <w:t xml:space="preserve"> területen belül.</w:t>
            </w:r>
          </w:p>
          <w:p w:rsidR="00D8484D" w:rsidRPr="00D8484D" w:rsidRDefault="00D8484D" w:rsidP="00D8484D">
            <w:pPr>
              <w:rPr>
                <w:rFonts w:ascii="Times New Roman" w:hAnsi="Times New Roman" w:cs="Times New Roman"/>
                <w:sz w:val="24"/>
                <w:szCs w:val="24"/>
                <w:lang w:val="hu-HU"/>
              </w:rPr>
            </w:pPr>
            <w:r w:rsidRPr="00D8484D">
              <w:rPr>
                <w:rFonts w:ascii="Times New Roman" w:hAnsi="Times New Roman" w:cs="Times New Roman"/>
                <w:b/>
                <w:sz w:val="24"/>
                <w:szCs w:val="24"/>
                <w:lang w:val="hu-HU"/>
              </w:rPr>
              <w:t>Kulcsszavak:</w:t>
            </w:r>
            <w:r w:rsidRPr="00D8484D">
              <w:rPr>
                <w:rFonts w:ascii="Times New Roman" w:hAnsi="Times New Roman" w:cs="Times New Roman"/>
                <w:sz w:val="24"/>
                <w:szCs w:val="24"/>
                <w:lang w:val="hu-HU"/>
              </w:rPr>
              <w:t xml:space="preserve"> Állami Oktatási Program, oktatási terület, természetismeret, oktatási formák és módszerek, új innovatív oktatási módszerek.</w:t>
            </w:r>
          </w:p>
          <w:p w:rsidR="00D8484D" w:rsidRPr="00D8484D" w:rsidRDefault="00D8484D" w:rsidP="00D8484D">
            <w:pPr>
              <w:rPr>
                <w:rFonts w:ascii="Times New Roman" w:hAnsi="Times New Roman" w:cs="Times New Roman"/>
                <w:sz w:val="24"/>
                <w:szCs w:val="24"/>
                <w:lang w:val="hu-HU"/>
              </w:rPr>
            </w:pPr>
          </w:p>
          <w:p w:rsidR="00D8484D" w:rsidRPr="00D8484D" w:rsidRDefault="00D8484D" w:rsidP="00D8484D">
            <w:pPr>
              <w:rPr>
                <w:rFonts w:ascii="Times New Roman" w:hAnsi="Times New Roman" w:cs="Times New Roman"/>
                <w:b/>
                <w:sz w:val="24"/>
                <w:szCs w:val="24"/>
                <w:lang w:val="hu-HU"/>
              </w:rPr>
            </w:pPr>
            <w:r w:rsidRPr="00D8484D">
              <w:rPr>
                <w:rFonts w:ascii="Times New Roman" w:hAnsi="Times New Roman" w:cs="Times New Roman"/>
                <w:b/>
                <w:sz w:val="24"/>
                <w:szCs w:val="24"/>
                <w:lang w:val="hu-HU"/>
              </w:rPr>
              <w:t>2.</w:t>
            </w:r>
            <w:r w:rsidRPr="00D8484D">
              <w:rPr>
                <w:rFonts w:ascii="Times New Roman" w:eastAsiaTheme="minorHAnsi" w:hAnsi="Times New Roman" w:cs="Times New Roman"/>
                <w:b/>
                <w:sz w:val="24"/>
                <w:szCs w:val="24"/>
                <w:lang w:val="hu-HU"/>
              </w:rPr>
              <w:t xml:space="preserve"> </w:t>
            </w:r>
            <w:r w:rsidRPr="00D8484D">
              <w:rPr>
                <w:rFonts w:ascii="Times New Roman" w:hAnsi="Times New Roman" w:cs="Times New Roman"/>
                <w:b/>
                <w:sz w:val="24"/>
                <w:szCs w:val="24"/>
                <w:lang w:val="hu-HU"/>
              </w:rPr>
              <w:t>A szlovákiai magyar középiskolai hálózat helyzetelemzése és fejlesztési lehetőségei</w:t>
            </w:r>
          </w:p>
          <w:p w:rsidR="00D8484D" w:rsidRPr="00D8484D" w:rsidRDefault="00D8484D" w:rsidP="00D8484D">
            <w:pPr>
              <w:rPr>
                <w:rFonts w:ascii="Times New Roman" w:hAnsi="Times New Roman" w:cs="Times New Roman"/>
                <w:sz w:val="24"/>
                <w:szCs w:val="24"/>
                <w:lang w:val="hu-HU"/>
              </w:rPr>
            </w:pPr>
            <w:r w:rsidRPr="00D8484D">
              <w:rPr>
                <w:rFonts w:ascii="Times New Roman" w:hAnsi="Times New Roman" w:cs="Times New Roman"/>
                <w:sz w:val="24"/>
                <w:szCs w:val="24"/>
                <w:lang w:val="hu-HU"/>
              </w:rPr>
              <w:t>A di</w:t>
            </w:r>
            <w:r w:rsidR="003C3A7C">
              <w:rPr>
                <w:rFonts w:ascii="Times New Roman" w:hAnsi="Times New Roman" w:cs="Times New Roman"/>
                <w:sz w:val="24"/>
                <w:szCs w:val="24"/>
                <w:lang w:val="hu-HU"/>
              </w:rPr>
              <w:t>ss</w:t>
            </w:r>
            <w:r w:rsidRPr="00D8484D">
              <w:rPr>
                <w:rFonts w:ascii="Times New Roman" w:hAnsi="Times New Roman" w:cs="Times New Roman"/>
                <w:sz w:val="24"/>
                <w:szCs w:val="24"/>
                <w:lang w:val="hu-HU"/>
              </w:rPr>
              <w:t xml:space="preserve">zertációs munkán belül elemezzük a jelenlegi szlovákiai középiskolai hálózatot, amelyen belül a </w:t>
            </w:r>
            <w:proofErr w:type="gramStart"/>
            <w:r w:rsidRPr="00D8484D">
              <w:rPr>
                <w:rFonts w:ascii="Times New Roman" w:hAnsi="Times New Roman" w:cs="Times New Roman"/>
                <w:sz w:val="24"/>
                <w:szCs w:val="24"/>
                <w:lang w:val="hu-HU"/>
              </w:rPr>
              <w:t>magyar tanítási</w:t>
            </w:r>
            <w:proofErr w:type="gramEnd"/>
            <w:r w:rsidRPr="00D8484D">
              <w:rPr>
                <w:rFonts w:ascii="Times New Roman" w:hAnsi="Times New Roman" w:cs="Times New Roman"/>
                <w:sz w:val="24"/>
                <w:szCs w:val="24"/>
                <w:lang w:val="hu-HU"/>
              </w:rPr>
              <w:t xml:space="preserve"> nyelvű középiskolákra fókuszálunk. Megvizsgáljuk a jelenleg fennál</w:t>
            </w:r>
            <w:r w:rsidR="003C3A7C">
              <w:rPr>
                <w:rFonts w:ascii="Times New Roman" w:hAnsi="Times New Roman" w:cs="Times New Roman"/>
                <w:sz w:val="24"/>
                <w:szCs w:val="24"/>
                <w:lang w:val="hu-HU"/>
              </w:rPr>
              <w:t>l</w:t>
            </w:r>
            <w:r w:rsidRPr="00D8484D">
              <w:rPr>
                <w:rFonts w:ascii="Times New Roman" w:hAnsi="Times New Roman" w:cs="Times New Roman"/>
                <w:sz w:val="24"/>
                <w:szCs w:val="24"/>
                <w:lang w:val="hu-HU"/>
              </w:rPr>
              <w:t xml:space="preserve">ó </w:t>
            </w:r>
            <w:proofErr w:type="spellStart"/>
            <w:r w:rsidRPr="00D8484D">
              <w:rPr>
                <w:rFonts w:ascii="Times New Roman" w:hAnsi="Times New Roman" w:cs="Times New Roman"/>
                <w:sz w:val="24"/>
                <w:szCs w:val="24"/>
                <w:lang w:val="hu-HU"/>
              </w:rPr>
              <w:lastRenderedPageBreak/>
              <w:t>legiszlatív</w:t>
            </w:r>
            <w:proofErr w:type="spellEnd"/>
            <w:r w:rsidRPr="00D8484D">
              <w:rPr>
                <w:rFonts w:ascii="Times New Roman" w:hAnsi="Times New Roman" w:cs="Times New Roman"/>
                <w:sz w:val="24"/>
                <w:szCs w:val="24"/>
                <w:lang w:val="hu-HU"/>
              </w:rPr>
              <w:t xml:space="preserve"> keretet és </w:t>
            </w:r>
            <w:proofErr w:type="gramStart"/>
            <w:r w:rsidRPr="00D8484D">
              <w:rPr>
                <w:rFonts w:ascii="Times New Roman" w:hAnsi="Times New Roman" w:cs="Times New Roman"/>
                <w:sz w:val="24"/>
                <w:szCs w:val="24"/>
                <w:lang w:val="hu-HU"/>
              </w:rPr>
              <w:t>finanszírozási</w:t>
            </w:r>
            <w:proofErr w:type="gramEnd"/>
            <w:r w:rsidRPr="00D8484D">
              <w:rPr>
                <w:rFonts w:ascii="Times New Roman" w:hAnsi="Times New Roman" w:cs="Times New Roman"/>
                <w:sz w:val="24"/>
                <w:szCs w:val="24"/>
                <w:lang w:val="hu-HU"/>
              </w:rPr>
              <w:t xml:space="preserve"> formákat, továbbá  a pedagógiai irányítás, a nevelési-oktatási tevékenység minőségbiztosítása, valamint a középiskolák gazdálkodásának tárgyi-technikai háttere bebiztosításának államigazgatási hátterét.. A kutatás részeként felmérjük a középiskolák fenntartóinak, oktatóinak és diákjainak véleményét a középiskolák jelenlegi állapotáról és fejlesztési lehetőségeiről. Kiemelten foglalkozunk majd az általános </w:t>
            </w:r>
            <w:proofErr w:type="gramStart"/>
            <w:r w:rsidRPr="00D8484D">
              <w:rPr>
                <w:rFonts w:ascii="Times New Roman" w:hAnsi="Times New Roman" w:cs="Times New Roman"/>
                <w:sz w:val="24"/>
                <w:szCs w:val="24"/>
                <w:lang w:val="hu-HU"/>
              </w:rPr>
              <w:t>iskola végzős</w:t>
            </w:r>
            <w:proofErr w:type="gramEnd"/>
            <w:r w:rsidRPr="00D8484D">
              <w:rPr>
                <w:rFonts w:ascii="Times New Roman" w:hAnsi="Times New Roman" w:cs="Times New Roman"/>
                <w:sz w:val="24"/>
                <w:szCs w:val="24"/>
                <w:lang w:val="hu-HU"/>
              </w:rPr>
              <w:t xml:space="preserve"> évfolyamába járó tanulók szüleivel, és az ő rálátásukkal a gyermekük anyanyelvi továbbtanulásának lehetőségeivel a szlovákiai középiskolákban.</w:t>
            </w:r>
          </w:p>
          <w:p w:rsidR="00D8484D" w:rsidRPr="00D8484D" w:rsidRDefault="00D8484D" w:rsidP="00D8484D">
            <w:pPr>
              <w:rPr>
                <w:rFonts w:ascii="Times New Roman" w:hAnsi="Times New Roman" w:cs="Times New Roman"/>
                <w:sz w:val="24"/>
                <w:szCs w:val="24"/>
                <w:lang w:val="hu-HU"/>
              </w:rPr>
            </w:pPr>
            <w:r w:rsidRPr="00D8484D">
              <w:rPr>
                <w:rFonts w:ascii="Times New Roman" w:hAnsi="Times New Roman" w:cs="Times New Roman"/>
                <w:b/>
                <w:sz w:val="24"/>
                <w:szCs w:val="24"/>
                <w:lang w:val="hu-HU"/>
              </w:rPr>
              <w:t>Kulcsszavak:</w:t>
            </w:r>
            <w:r w:rsidRPr="00D8484D">
              <w:rPr>
                <w:rFonts w:ascii="Times New Roman" w:hAnsi="Times New Roman" w:cs="Times New Roman"/>
                <w:sz w:val="24"/>
                <w:szCs w:val="24"/>
                <w:lang w:val="hu-HU"/>
              </w:rPr>
              <w:t xml:space="preserve"> Állami Oktatási Program, szlovákiai középiskolai hálózat, anyanyelvű oktatás, az oktatás minőségének biztosítása, </w:t>
            </w:r>
            <w:proofErr w:type="gramStart"/>
            <w:r w:rsidRPr="00D8484D">
              <w:rPr>
                <w:rFonts w:ascii="Times New Roman" w:hAnsi="Times New Roman" w:cs="Times New Roman"/>
                <w:sz w:val="24"/>
                <w:szCs w:val="24"/>
                <w:lang w:val="hu-HU"/>
              </w:rPr>
              <w:t>magyar tanítási</w:t>
            </w:r>
            <w:proofErr w:type="gramEnd"/>
            <w:r w:rsidRPr="00D8484D">
              <w:rPr>
                <w:rFonts w:ascii="Times New Roman" w:hAnsi="Times New Roman" w:cs="Times New Roman"/>
                <w:sz w:val="24"/>
                <w:szCs w:val="24"/>
                <w:lang w:val="hu-HU"/>
              </w:rPr>
              <w:t xml:space="preserve"> nyelvű középiskolai hálózat fejlesztésének lehetőségei.</w:t>
            </w:r>
          </w:p>
          <w:p w:rsidR="00D8484D" w:rsidRPr="00D8484D" w:rsidRDefault="00D8484D" w:rsidP="00D8484D">
            <w:pPr>
              <w:rPr>
                <w:rFonts w:ascii="Times New Roman" w:hAnsi="Times New Roman" w:cs="Times New Roman"/>
                <w:b/>
                <w:sz w:val="24"/>
                <w:szCs w:val="24"/>
                <w:lang w:val="hu-HU"/>
              </w:rPr>
            </w:pPr>
          </w:p>
        </w:tc>
      </w:tr>
      <w:tr w:rsidR="002E619E" w:rsidRPr="00D8484D" w:rsidTr="002E619E">
        <w:trPr>
          <w:trHeight w:val="618"/>
        </w:trPr>
        <w:tc>
          <w:tcPr>
            <w:tcW w:w="6310" w:type="dxa"/>
          </w:tcPr>
          <w:p w:rsidR="002E619E" w:rsidRPr="00D8484D" w:rsidRDefault="002E619E" w:rsidP="002E619E">
            <w:pPr>
              <w:jc w:val="center"/>
              <w:rPr>
                <w:rFonts w:ascii="Times New Roman" w:hAnsi="Times New Roman" w:cs="Times New Roman"/>
                <w:b/>
                <w:sz w:val="24"/>
                <w:szCs w:val="24"/>
                <w:lang w:val="hu-HU"/>
              </w:rPr>
            </w:pPr>
            <w:r w:rsidRPr="00D8484D">
              <w:rPr>
                <w:rFonts w:ascii="Times New Roman" w:hAnsi="Times New Roman" w:cs="Times New Roman"/>
                <w:b/>
                <w:sz w:val="24"/>
                <w:szCs w:val="24"/>
                <w:lang w:val="hu-HU"/>
              </w:rPr>
              <w:lastRenderedPageBreak/>
              <w:t xml:space="preserve">PD Dr. </w:t>
            </w:r>
            <w:proofErr w:type="spellStart"/>
            <w:r w:rsidRPr="00D8484D">
              <w:rPr>
                <w:rFonts w:ascii="Times New Roman" w:hAnsi="Times New Roman" w:cs="Times New Roman"/>
                <w:b/>
                <w:sz w:val="24"/>
                <w:szCs w:val="24"/>
                <w:lang w:val="hu-HU"/>
              </w:rPr>
              <w:t>phil</w:t>
            </w:r>
            <w:proofErr w:type="spellEnd"/>
            <w:r w:rsidRPr="00D8484D">
              <w:rPr>
                <w:rFonts w:ascii="Times New Roman" w:hAnsi="Times New Roman" w:cs="Times New Roman"/>
                <w:b/>
                <w:sz w:val="24"/>
                <w:szCs w:val="24"/>
                <w:lang w:val="hu-HU"/>
              </w:rPr>
              <w:t xml:space="preserve">. </w:t>
            </w:r>
            <w:proofErr w:type="spellStart"/>
            <w:r w:rsidRPr="00D8484D">
              <w:rPr>
                <w:rFonts w:ascii="Times New Roman" w:hAnsi="Times New Roman" w:cs="Times New Roman"/>
                <w:b/>
                <w:sz w:val="24"/>
                <w:szCs w:val="24"/>
                <w:lang w:val="hu-HU"/>
              </w:rPr>
              <w:t>Mgr</w:t>
            </w:r>
            <w:proofErr w:type="spellEnd"/>
            <w:r w:rsidRPr="00D8484D">
              <w:rPr>
                <w:rFonts w:ascii="Times New Roman" w:hAnsi="Times New Roman" w:cs="Times New Roman"/>
                <w:b/>
                <w:sz w:val="24"/>
                <w:szCs w:val="24"/>
                <w:lang w:val="hu-HU"/>
              </w:rPr>
              <w:t>. Attila Mészáros</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 SJE TKK Német Nyelv és Irodalom Tanszék </w:t>
            </w:r>
          </w:p>
          <w:p w:rsidR="002E619E" w:rsidRPr="00D8484D" w:rsidRDefault="00933133" w:rsidP="002E619E">
            <w:pPr>
              <w:jc w:val="center"/>
              <w:rPr>
                <w:rFonts w:ascii="Times New Roman" w:hAnsi="Times New Roman" w:cs="Times New Roman"/>
                <w:sz w:val="24"/>
                <w:szCs w:val="24"/>
                <w:lang w:val="hu-HU"/>
              </w:rPr>
            </w:pPr>
            <w:hyperlink r:id="rId17" w:history="1">
              <w:r w:rsidR="002E619E" w:rsidRPr="00D8484D">
                <w:rPr>
                  <w:rStyle w:val="Hypertextovprepojenie"/>
                  <w:rFonts w:ascii="Times New Roman" w:hAnsi="Times New Roman" w:cs="Times New Roman"/>
                  <w:sz w:val="24"/>
                  <w:szCs w:val="24"/>
                  <w:lang w:val="hu-HU"/>
                </w:rPr>
                <w:t>meszarosa@ujs.sk</w:t>
              </w:r>
            </w:hyperlink>
            <w:r w:rsidR="002E619E" w:rsidRPr="00D8484D">
              <w:rPr>
                <w:rFonts w:ascii="Times New Roman" w:hAnsi="Times New Roman" w:cs="Times New Roman"/>
                <w:sz w:val="24"/>
                <w:szCs w:val="24"/>
                <w:lang w:val="hu-HU"/>
              </w:rPr>
              <w:t xml:space="preserve">  </w:t>
            </w:r>
          </w:p>
          <w:p w:rsidR="002E619E" w:rsidRPr="00D8484D" w:rsidRDefault="002E619E">
            <w:pPr>
              <w:rPr>
                <w:rFonts w:ascii="Times New Roman" w:hAnsi="Times New Roman" w:cs="Times New Roman"/>
                <w:sz w:val="24"/>
                <w:szCs w:val="24"/>
                <w:lang w:val="hu-HU"/>
              </w:rPr>
            </w:pPr>
          </w:p>
        </w:tc>
        <w:tc>
          <w:tcPr>
            <w:tcW w:w="6310" w:type="dxa"/>
          </w:tcPr>
          <w:p w:rsidR="002E619E" w:rsidRPr="00D8484D" w:rsidRDefault="002E619E">
            <w:pPr>
              <w:rPr>
                <w:rFonts w:ascii="Times New Roman" w:hAnsi="Times New Roman" w:cs="Times New Roman"/>
                <w:sz w:val="24"/>
                <w:szCs w:val="24"/>
                <w:lang w:val="hu-HU"/>
              </w:rPr>
            </w:pPr>
          </w:p>
        </w:tc>
      </w:tr>
      <w:tr w:rsidR="002E619E" w:rsidRPr="00D8484D" w:rsidTr="002E619E">
        <w:trPr>
          <w:trHeight w:val="654"/>
        </w:trPr>
        <w:tc>
          <w:tcPr>
            <w:tcW w:w="6310" w:type="dxa"/>
          </w:tcPr>
          <w:p w:rsidR="002E619E" w:rsidRPr="00D8484D" w:rsidRDefault="002E619E" w:rsidP="002E619E">
            <w:pPr>
              <w:jc w:val="center"/>
              <w:rPr>
                <w:rFonts w:ascii="Times New Roman" w:hAnsi="Times New Roman" w:cs="Times New Roman"/>
                <w:b/>
                <w:sz w:val="24"/>
                <w:szCs w:val="24"/>
                <w:lang w:val="hu-HU"/>
              </w:rPr>
            </w:pPr>
            <w:proofErr w:type="spellStart"/>
            <w:r w:rsidRPr="00D8484D">
              <w:rPr>
                <w:rFonts w:ascii="Times New Roman" w:hAnsi="Times New Roman" w:cs="Times New Roman"/>
                <w:b/>
                <w:sz w:val="24"/>
                <w:szCs w:val="24"/>
                <w:lang w:val="hu-HU"/>
              </w:rPr>
              <w:t>Mgr</w:t>
            </w:r>
            <w:proofErr w:type="spellEnd"/>
            <w:r w:rsidRPr="00D8484D">
              <w:rPr>
                <w:rFonts w:ascii="Times New Roman" w:hAnsi="Times New Roman" w:cs="Times New Roman"/>
                <w:b/>
                <w:sz w:val="24"/>
                <w:szCs w:val="24"/>
                <w:lang w:val="hu-HU"/>
              </w:rPr>
              <w:t xml:space="preserve">. </w:t>
            </w:r>
            <w:proofErr w:type="spellStart"/>
            <w:r w:rsidRPr="00D8484D">
              <w:rPr>
                <w:rFonts w:ascii="Times New Roman" w:hAnsi="Times New Roman" w:cs="Times New Roman"/>
                <w:b/>
                <w:sz w:val="24"/>
                <w:szCs w:val="24"/>
                <w:lang w:val="hu-HU"/>
              </w:rPr>
              <w:t>Katarína</w:t>
            </w:r>
            <w:proofErr w:type="spellEnd"/>
            <w:r w:rsidRPr="00D8484D">
              <w:rPr>
                <w:rFonts w:ascii="Times New Roman" w:hAnsi="Times New Roman" w:cs="Times New Roman"/>
                <w:b/>
                <w:sz w:val="24"/>
                <w:szCs w:val="24"/>
                <w:lang w:val="hu-HU"/>
              </w:rPr>
              <w:t xml:space="preserve"> Szarka, PhD. </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SJE TKK Kémia Tanszék </w:t>
            </w:r>
          </w:p>
          <w:p w:rsidR="002E619E" w:rsidRPr="00D8484D" w:rsidRDefault="00933133" w:rsidP="002E619E">
            <w:pPr>
              <w:jc w:val="center"/>
              <w:rPr>
                <w:rFonts w:ascii="Times New Roman" w:hAnsi="Times New Roman" w:cs="Times New Roman"/>
                <w:sz w:val="24"/>
                <w:szCs w:val="24"/>
                <w:lang w:val="hu-HU"/>
              </w:rPr>
            </w:pPr>
            <w:hyperlink r:id="rId18" w:history="1">
              <w:r w:rsidR="002E619E" w:rsidRPr="00D8484D">
                <w:rPr>
                  <w:rStyle w:val="Hypertextovprepojenie"/>
                  <w:rFonts w:ascii="Times New Roman" w:hAnsi="Times New Roman" w:cs="Times New Roman"/>
                  <w:sz w:val="24"/>
                  <w:szCs w:val="24"/>
                  <w:lang w:val="hu-HU"/>
                </w:rPr>
                <w:t>szarkak@ujs.sk</w:t>
              </w:r>
            </w:hyperlink>
            <w:r w:rsidR="002E619E" w:rsidRPr="00D8484D">
              <w:rPr>
                <w:rFonts w:ascii="Times New Roman" w:hAnsi="Times New Roman" w:cs="Times New Roman"/>
                <w:sz w:val="24"/>
                <w:szCs w:val="24"/>
                <w:lang w:val="hu-HU"/>
              </w:rPr>
              <w:t xml:space="preserve"> </w:t>
            </w:r>
          </w:p>
          <w:p w:rsidR="002E619E" w:rsidRPr="00D8484D" w:rsidRDefault="002E619E">
            <w:pPr>
              <w:rPr>
                <w:rFonts w:ascii="Times New Roman" w:hAnsi="Times New Roman" w:cs="Times New Roman"/>
                <w:sz w:val="24"/>
                <w:szCs w:val="24"/>
                <w:lang w:val="hu-HU"/>
              </w:rPr>
            </w:pPr>
          </w:p>
        </w:tc>
        <w:tc>
          <w:tcPr>
            <w:tcW w:w="6310" w:type="dxa"/>
          </w:tcPr>
          <w:p w:rsidR="00741D07" w:rsidRPr="00D8484D" w:rsidRDefault="00741D07" w:rsidP="00741D07">
            <w:pPr>
              <w:rPr>
                <w:rFonts w:ascii="Times New Roman" w:hAnsi="Times New Roman" w:cs="Times New Roman"/>
                <w:b/>
                <w:sz w:val="24"/>
                <w:szCs w:val="24"/>
                <w:lang w:val="hu-HU"/>
              </w:rPr>
            </w:pPr>
            <w:r w:rsidRPr="00D8484D">
              <w:rPr>
                <w:rFonts w:ascii="Times New Roman" w:hAnsi="Times New Roman" w:cs="Times New Roman"/>
                <w:b/>
                <w:sz w:val="24"/>
                <w:szCs w:val="24"/>
                <w:lang w:val="hu-HU"/>
              </w:rPr>
              <w:t>1.</w:t>
            </w:r>
            <w:r w:rsidR="00571236">
              <w:rPr>
                <w:rFonts w:ascii="Times New Roman" w:hAnsi="Times New Roman" w:cs="Times New Roman"/>
                <w:b/>
                <w:sz w:val="24"/>
                <w:szCs w:val="24"/>
                <w:lang w:val="hu-HU"/>
              </w:rPr>
              <w:t xml:space="preserve"> </w:t>
            </w:r>
            <w:r w:rsidRPr="00D8484D">
              <w:rPr>
                <w:rFonts w:ascii="Times New Roman" w:hAnsi="Times New Roman" w:cs="Times New Roman"/>
                <w:b/>
                <w:sz w:val="24"/>
                <w:szCs w:val="24"/>
                <w:lang w:val="hu-HU"/>
              </w:rPr>
              <w:t>Kiválasztott természettudományos jelenség gyermeki elképzeléseinek elemzése és naiv képzeteik feltérképezése</w:t>
            </w:r>
          </w:p>
          <w:p w:rsidR="00741D07" w:rsidRPr="00D8484D" w:rsidRDefault="00741D07" w:rsidP="00741D07">
            <w:pPr>
              <w:rPr>
                <w:rFonts w:ascii="Times New Roman" w:hAnsi="Times New Roman" w:cs="Times New Roman"/>
                <w:b/>
                <w:sz w:val="24"/>
                <w:szCs w:val="24"/>
                <w:lang w:val="hu-HU"/>
              </w:rPr>
            </w:pPr>
            <w:r w:rsidRPr="00D8484D">
              <w:rPr>
                <w:rFonts w:ascii="Times New Roman" w:hAnsi="Times New Roman" w:cs="Times New Roman"/>
                <w:b/>
                <w:sz w:val="24"/>
                <w:szCs w:val="24"/>
                <w:lang w:val="hu-HU"/>
              </w:rPr>
              <w:t>Annotáció:</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sz w:val="24"/>
                <w:szCs w:val="24"/>
                <w:lang w:val="hu-HU"/>
              </w:rPr>
              <w:t>A doktori értekezésben a hallgató általános elméleti áttekintést ad a naiv-, alternatív- és tévképzetekről, ill. a p-prímekről. Ismerteti az korosztály gondolkodásmódjának jellemző vonásait. Az </w:t>
            </w:r>
            <w:proofErr w:type="gramStart"/>
            <w:r w:rsidRPr="00D8484D">
              <w:rPr>
                <w:rFonts w:ascii="Times New Roman" w:hAnsi="Times New Roman" w:cs="Times New Roman"/>
                <w:sz w:val="24"/>
                <w:szCs w:val="24"/>
                <w:lang w:val="hu-HU"/>
              </w:rPr>
              <w:t>empirikus</w:t>
            </w:r>
            <w:proofErr w:type="gramEnd"/>
            <w:r w:rsidRPr="00D8484D">
              <w:rPr>
                <w:rFonts w:ascii="Times New Roman" w:hAnsi="Times New Roman" w:cs="Times New Roman"/>
                <w:sz w:val="24"/>
                <w:szCs w:val="24"/>
                <w:lang w:val="hu-HU"/>
              </w:rPr>
              <w:t xml:space="preserve"> kutatás középpontjában a kiválasztott természettudományos jelenség gyermeki elképzeléseinek elemzése áll és a naiv képzetek feltérképezése.</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b/>
                <w:sz w:val="24"/>
                <w:szCs w:val="24"/>
                <w:lang w:val="hu-HU"/>
              </w:rPr>
              <w:t>Kulcsszavak:</w:t>
            </w:r>
            <w:r w:rsidRPr="00D8484D">
              <w:rPr>
                <w:rFonts w:ascii="Times New Roman" w:hAnsi="Times New Roman" w:cs="Times New Roman"/>
                <w:sz w:val="24"/>
                <w:szCs w:val="24"/>
                <w:lang w:val="hu-HU"/>
              </w:rPr>
              <w:t xml:space="preserve"> naiv elképzelések, alternatív képzetek, tévképzetek, természettudományos oktatás, természettudomány</w:t>
            </w:r>
          </w:p>
          <w:p w:rsidR="002E619E" w:rsidRPr="00D8484D" w:rsidRDefault="002E619E">
            <w:pPr>
              <w:rPr>
                <w:rFonts w:ascii="Times New Roman" w:hAnsi="Times New Roman" w:cs="Times New Roman"/>
                <w:sz w:val="24"/>
                <w:szCs w:val="24"/>
                <w:lang w:val="hu-HU"/>
              </w:rPr>
            </w:pPr>
          </w:p>
          <w:p w:rsidR="00741D07" w:rsidRPr="00D8484D" w:rsidRDefault="00741D07" w:rsidP="00741D07">
            <w:pPr>
              <w:rPr>
                <w:rFonts w:ascii="Times New Roman" w:hAnsi="Times New Roman" w:cs="Times New Roman"/>
                <w:b/>
                <w:sz w:val="24"/>
                <w:szCs w:val="24"/>
                <w:lang w:val="hu-HU"/>
              </w:rPr>
            </w:pPr>
            <w:r w:rsidRPr="00D8484D">
              <w:rPr>
                <w:rFonts w:ascii="Times New Roman" w:hAnsi="Times New Roman" w:cs="Times New Roman"/>
                <w:b/>
                <w:sz w:val="24"/>
                <w:szCs w:val="24"/>
                <w:lang w:val="hu-HU"/>
              </w:rPr>
              <w:lastRenderedPageBreak/>
              <w:t>2.</w:t>
            </w:r>
            <w:r w:rsidRPr="00D8484D">
              <w:rPr>
                <w:rFonts w:ascii="Times New Roman" w:eastAsiaTheme="minorHAnsi" w:hAnsi="Times New Roman" w:cs="Times New Roman"/>
                <w:b/>
                <w:sz w:val="24"/>
                <w:szCs w:val="24"/>
                <w:lang w:val="hu-HU"/>
              </w:rPr>
              <w:t xml:space="preserve"> </w:t>
            </w:r>
            <w:r w:rsidRPr="00D8484D">
              <w:rPr>
                <w:rFonts w:ascii="Times New Roman" w:hAnsi="Times New Roman" w:cs="Times New Roman"/>
                <w:b/>
                <w:sz w:val="24"/>
                <w:szCs w:val="24"/>
                <w:lang w:val="hu-HU"/>
              </w:rPr>
              <w:t xml:space="preserve">A formatív (fejlesztő) értékelés alkalmazásával kapcsolatos tanári attitűd vizsgálat </w:t>
            </w:r>
          </w:p>
          <w:p w:rsidR="00741D07" w:rsidRPr="00D8484D" w:rsidRDefault="00741D07" w:rsidP="00741D07">
            <w:pPr>
              <w:rPr>
                <w:rFonts w:ascii="Times New Roman" w:hAnsi="Times New Roman" w:cs="Times New Roman"/>
                <w:b/>
                <w:sz w:val="24"/>
                <w:szCs w:val="24"/>
                <w:lang w:val="hu-HU"/>
              </w:rPr>
            </w:pPr>
            <w:r w:rsidRPr="00D8484D">
              <w:rPr>
                <w:rFonts w:ascii="Times New Roman" w:hAnsi="Times New Roman" w:cs="Times New Roman"/>
                <w:b/>
                <w:sz w:val="24"/>
                <w:szCs w:val="24"/>
                <w:lang w:val="hu-HU"/>
              </w:rPr>
              <w:t>Annotáció:</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sz w:val="24"/>
                <w:szCs w:val="24"/>
                <w:lang w:val="hu-HU"/>
              </w:rPr>
              <w:t xml:space="preserve">A doktori értekezés a fenntartható értékelés és a fejlesztő formatív értékelés pedagógiai </w:t>
            </w:r>
            <w:proofErr w:type="gramStart"/>
            <w:r w:rsidRPr="00D8484D">
              <w:rPr>
                <w:rFonts w:ascii="Times New Roman" w:hAnsi="Times New Roman" w:cs="Times New Roman"/>
                <w:sz w:val="24"/>
                <w:szCs w:val="24"/>
                <w:lang w:val="hu-HU"/>
              </w:rPr>
              <w:t>aspektusainak</w:t>
            </w:r>
            <w:proofErr w:type="gramEnd"/>
            <w:r w:rsidRPr="00D8484D">
              <w:rPr>
                <w:rFonts w:ascii="Times New Roman" w:hAnsi="Times New Roman" w:cs="Times New Roman"/>
                <w:sz w:val="24"/>
                <w:szCs w:val="24"/>
                <w:lang w:val="hu-HU"/>
              </w:rPr>
              <w:t xml:space="preserve"> elméleti elemzésére fókuszál, amely a munka empirikus részének alapját képezik. Az </w:t>
            </w:r>
            <w:proofErr w:type="gramStart"/>
            <w:r w:rsidRPr="00D8484D">
              <w:rPr>
                <w:rFonts w:ascii="Times New Roman" w:hAnsi="Times New Roman" w:cs="Times New Roman"/>
                <w:sz w:val="24"/>
                <w:szCs w:val="24"/>
                <w:lang w:val="hu-HU"/>
              </w:rPr>
              <w:t>empirikus</w:t>
            </w:r>
            <w:proofErr w:type="gramEnd"/>
            <w:r w:rsidRPr="00D8484D">
              <w:rPr>
                <w:rFonts w:ascii="Times New Roman" w:hAnsi="Times New Roman" w:cs="Times New Roman"/>
                <w:sz w:val="24"/>
                <w:szCs w:val="24"/>
                <w:lang w:val="hu-HU"/>
              </w:rPr>
              <w:t xml:space="preserve"> kutatás középpontjában a fejlesztő értékelés alkalmazásával kapcsolatos tanári attitűd vizsgálatra és a pedagógiai gyakorlatukban való alkalmazásukra irányul.</w:t>
            </w:r>
          </w:p>
          <w:p w:rsidR="00741D07" w:rsidRPr="00D8484D" w:rsidRDefault="00741D07" w:rsidP="00741D07">
            <w:pPr>
              <w:rPr>
                <w:rFonts w:ascii="Times New Roman" w:hAnsi="Times New Roman" w:cs="Times New Roman"/>
                <w:sz w:val="24"/>
                <w:szCs w:val="24"/>
                <w:lang w:val="hu-HU"/>
              </w:rPr>
            </w:pPr>
            <w:r w:rsidRPr="00D8484D">
              <w:rPr>
                <w:rFonts w:ascii="Times New Roman" w:hAnsi="Times New Roman" w:cs="Times New Roman"/>
                <w:b/>
                <w:sz w:val="24"/>
                <w:szCs w:val="24"/>
                <w:lang w:val="hu-HU"/>
              </w:rPr>
              <w:t>Kulcsszavak:</w:t>
            </w:r>
            <w:r w:rsidRPr="00D8484D">
              <w:rPr>
                <w:rFonts w:ascii="Times New Roman" w:hAnsi="Times New Roman" w:cs="Times New Roman"/>
                <w:sz w:val="24"/>
                <w:szCs w:val="24"/>
                <w:lang w:val="hu-HU"/>
              </w:rPr>
              <w:t xml:space="preserve"> fenntartható pedagógia, fenntartható értékelés, formatív értékelés</w:t>
            </w:r>
          </w:p>
          <w:p w:rsidR="00741D07" w:rsidRPr="00D8484D" w:rsidRDefault="00741D07">
            <w:pPr>
              <w:rPr>
                <w:rFonts w:ascii="Times New Roman" w:hAnsi="Times New Roman" w:cs="Times New Roman"/>
                <w:sz w:val="24"/>
                <w:szCs w:val="24"/>
                <w:lang w:val="hu-HU"/>
              </w:rPr>
            </w:pPr>
          </w:p>
        </w:tc>
      </w:tr>
      <w:tr w:rsidR="002E619E" w:rsidRPr="00D8484D" w:rsidTr="002E619E">
        <w:trPr>
          <w:trHeight w:val="618"/>
        </w:trPr>
        <w:tc>
          <w:tcPr>
            <w:tcW w:w="6310" w:type="dxa"/>
          </w:tcPr>
          <w:p w:rsidR="00D8484D" w:rsidRDefault="00D8484D" w:rsidP="002E619E">
            <w:pPr>
              <w:jc w:val="center"/>
              <w:rPr>
                <w:rFonts w:ascii="Times New Roman" w:hAnsi="Times New Roman" w:cs="Times New Roman"/>
                <w:b/>
                <w:sz w:val="24"/>
                <w:szCs w:val="24"/>
                <w:lang w:val="hu-HU"/>
              </w:rPr>
            </w:pPr>
          </w:p>
          <w:p w:rsidR="00D8484D" w:rsidRDefault="00D8484D" w:rsidP="002E619E">
            <w:pPr>
              <w:jc w:val="center"/>
              <w:rPr>
                <w:rFonts w:ascii="Times New Roman" w:hAnsi="Times New Roman" w:cs="Times New Roman"/>
                <w:b/>
                <w:sz w:val="24"/>
                <w:szCs w:val="24"/>
                <w:lang w:val="hu-HU"/>
              </w:rPr>
            </w:pPr>
          </w:p>
          <w:p w:rsidR="002E619E" w:rsidRPr="00D8484D" w:rsidRDefault="002E619E" w:rsidP="002E619E">
            <w:pPr>
              <w:jc w:val="center"/>
              <w:rPr>
                <w:rFonts w:ascii="Times New Roman" w:hAnsi="Times New Roman" w:cs="Times New Roman"/>
                <w:b/>
                <w:sz w:val="24"/>
                <w:szCs w:val="24"/>
                <w:lang w:val="hu-HU"/>
              </w:rPr>
            </w:pPr>
            <w:proofErr w:type="spellStart"/>
            <w:r w:rsidRPr="00D8484D">
              <w:rPr>
                <w:rFonts w:ascii="Times New Roman" w:hAnsi="Times New Roman" w:cs="Times New Roman"/>
                <w:b/>
                <w:sz w:val="24"/>
                <w:szCs w:val="24"/>
                <w:lang w:val="hu-HU"/>
              </w:rPr>
              <w:t>doc</w:t>
            </w:r>
            <w:proofErr w:type="spellEnd"/>
            <w:r w:rsidRPr="00D8484D">
              <w:rPr>
                <w:rFonts w:ascii="Times New Roman" w:hAnsi="Times New Roman" w:cs="Times New Roman"/>
                <w:b/>
                <w:sz w:val="24"/>
                <w:szCs w:val="24"/>
                <w:lang w:val="hu-HU"/>
              </w:rPr>
              <w:t>. Péter Nagy, PhD.</w:t>
            </w:r>
          </w:p>
          <w:p w:rsidR="002E619E" w:rsidRPr="00D8484D" w:rsidRDefault="002E619E" w:rsidP="002E619E">
            <w:pPr>
              <w:jc w:val="center"/>
              <w:rPr>
                <w:rFonts w:ascii="Times New Roman" w:hAnsi="Times New Roman" w:cs="Times New Roman"/>
                <w:sz w:val="24"/>
                <w:szCs w:val="24"/>
                <w:lang w:val="hu-HU"/>
              </w:rPr>
            </w:pPr>
            <w:r w:rsidRPr="00D8484D">
              <w:rPr>
                <w:rFonts w:ascii="Times New Roman" w:hAnsi="Times New Roman" w:cs="Times New Roman"/>
                <w:sz w:val="24"/>
                <w:szCs w:val="24"/>
                <w:lang w:val="hu-HU"/>
              </w:rPr>
              <w:t>SJE TKK Magyar Nyelv és Irodalom Tanszék</w:t>
            </w:r>
          </w:p>
          <w:p w:rsidR="002E619E" w:rsidRPr="00D8484D" w:rsidRDefault="00933133" w:rsidP="002E619E">
            <w:pPr>
              <w:jc w:val="center"/>
              <w:rPr>
                <w:rFonts w:ascii="Times New Roman" w:hAnsi="Times New Roman" w:cs="Times New Roman"/>
                <w:sz w:val="24"/>
                <w:szCs w:val="24"/>
                <w:lang w:val="hu-HU"/>
              </w:rPr>
            </w:pPr>
            <w:hyperlink r:id="rId19" w:history="1">
              <w:r w:rsidR="002E619E" w:rsidRPr="00D8484D">
                <w:rPr>
                  <w:rStyle w:val="Hypertextovprepojenie"/>
                  <w:rFonts w:ascii="Times New Roman" w:hAnsi="Times New Roman" w:cs="Times New Roman"/>
                  <w:sz w:val="24"/>
                  <w:szCs w:val="24"/>
                  <w:lang w:val="hu-HU"/>
                </w:rPr>
                <w:t>nagyp@ujs.sk</w:t>
              </w:r>
            </w:hyperlink>
          </w:p>
        </w:tc>
        <w:tc>
          <w:tcPr>
            <w:tcW w:w="6310" w:type="dxa"/>
          </w:tcPr>
          <w:p w:rsidR="00423EDA" w:rsidRPr="0062565E" w:rsidRDefault="00423EDA" w:rsidP="00423EDA">
            <w:pPr>
              <w:rPr>
                <w:rFonts w:ascii="Times New Roman" w:hAnsi="Times New Roman" w:cs="Times New Roman"/>
                <w:b/>
                <w:sz w:val="28"/>
                <w:szCs w:val="28"/>
                <w:lang w:val="hu-HU"/>
              </w:rPr>
            </w:pPr>
            <w:r w:rsidRPr="0062565E">
              <w:rPr>
                <w:rFonts w:ascii="Times New Roman" w:hAnsi="Times New Roman" w:cs="Times New Roman"/>
                <w:b/>
                <w:sz w:val="28"/>
                <w:szCs w:val="28"/>
                <w:lang w:val="hu-HU"/>
              </w:rPr>
              <w:t>Az</w:t>
            </w:r>
            <w:r>
              <w:rPr>
                <w:rFonts w:ascii="Times New Roman" w:hAnsi="Times New Roman" w:cs="Times New Roman"/>
                <w:b/>
                <w:sz w:val="28"/>
                <w:szCs w:val="28"/>
                <w:lang w:val="hu-HU"/>
              </w:rPr>
              <w:t xml:space="preserve"> </w:t>
            </w:r>
            <w:r w:rsidRPr="00AE205C">
              <w:rPr>
                <w:rFonts w:ascii="Times New Roman" w:hAnsi="Times New Roman" w:cs="Times New Roman"/>
                <w:b/>
                <w:sz w:val="28"/>
                <w:szCs w:val="28"/>
                <w:lang w:val="hu-HU"/>
              </w:rPr>
              <w:t>integratív</w:t>
            </w:r>
            <w:r>
              <w:rPr>
                <w:rFonts w:ascii="Times New Roman" w:hAnsi="Times New Roman" w:cs="Times New Roman"/>
                <w:b/>
                <w:sz w:val="28"/>
                <w:szCs w:val="28"/>
                <w:lang w:val="hu-HU"/>
              </w:rPr>
              <w:t xml:space="preserve"> szemlélet alkalmazása az iskolai oktatásban</w:t>
            </w:r>
          </w:p>
          <w:p w:rsidR="00423EDA" w:rsidRDefault="00423EDA" w:rsidP="00423EDA">
            <w:pPr>
              <w:rPr>
                <w:rFonts w:ascii="Times New Roman" w:hAnsi="Times New Roman" w:cs="Times New Roman"/>
                <w:sz w:val="24"/>
                <w:szCs w:val="24"/>
                <w:lang w:val="hu-HU"/>
              </w:rPr>
            </w:pPr>
            <w:r w:rsidRPr="00AE205C">
              <w:rPr>
                <w:rFonts w:ascii="Times New Roman" w:hAnsi="Times New Roman" w:cs="Times New Roman"/>
                <w:sz w:val="24"/>
                <w:szCs w:val="24"/>
                <w:lang w:val="hu-HU"/>
              </w:rPr>
              <w:t xml:space="preserve">A Szlovákiában jelenleg zajló oktatásügyi reform lényege egy olyan integratív szemléletben ölt alakot, amely a kapcsolatrendszerekre helyezi a hangsúlyt. Ezzel összefüggésben </w:t>
            </w:r>
            <w:proofErr w:type="spellStart"/>
            <w:r w:rsidRPr="00AE205C">
              <w:rPr>
                <w:rFonts w:ascii="Times New Roman" w:hAnsi="Times New Roman" w:cs="Times New Roman"/>
                <w:color w:val="000000"/>
                <w:sz w:val="24"/>
                <w:szCs w:val="24"/>
                <w:shd w:val="clear" w:color="auto" w:fill="FFFFFF"/>
              </w:rPr>
              <w:t>az</w:t>
            </w:r>
            <w:proofErr w:type="spellEnd"/>
            <w:r w:rsidRPr="00AE205C">
              <w:rPr>
                <w:rFonts w:ascii="Times New Roman" w:hAnsi="Times New Roman" w:cs="Times New Roman"/>
                <w:color w:val="000000"/>
                <w:sz w:val="24"/>
                <w:szCs w:val="24"/>
                <w:shd w:val="clear" w:color="auto" w:fill="FFFFFF"/>
              </w:rPr>
              <w:t xml:space="preserve"> most a </w:t>
            </w:r>
            <w:proofErr w:type="spellStart"/>
            <w:r w:rsidRPr="00AE205C">
              <w:rPr>
                <w:rFonts w:ascii="Times New Roman" w:hAnsi="Times New Roman" w:cs="Times New Roman"/>
                <w:color w:val="000000"/>
                <w:sz w:val="24"/>
                <w:szCs w:val="24"/>
                <w:shd w:val="clear" w:color="auto" w:fill="FFFFFF"/>
              </w:rPr>
              <w:t>legfőbb</w:t>
            </w:r>
            <w:proofErr w:type="spellEnd"/>
            <w:r w:rsidRPr="00AE205C">
              <w:rPr>
                <w:rFonts w:ascii="Times New Roman" w:hAnsi="Times New Roman" w:cs="Times New Roman"/>
                <w:color w:val="000000"/>
                <w:sz w:val="24"/>
                <w:szCs w:val="24"/>
                <w:shd w:val="clear" w:color="auto" w:fill="FFFFFF"/>
              </w:rPr>
              <w:t xml:space="preserve"> </w:t>
            </w:r>
            <w:proofErr w:type="spellStart"/>
            <w:r w:rsidRPr="00AE205C">
              <w:rPr>
                <w:rFonts w:ascii="Times New Roman" w:hAnsi="Times New Roman" w:cs="Times New Roman"/>
                <w:color w:val="000000"/>
                <w:sz w:val="24"/>
                <w:szCs w:val="24"/>
                <w:shd w:val="clear" w:color="auto" w:fill="FFFFFF"/>
              </w:rPr>
              <w:t>kérdés</w:t>
            </w:r>
            <w:proofErr w:type="spellEnd"/>
            <w:r w:rsidRPr="00AE205C">
              <w:rPr>
                <w:rFonts w:ascii="Times New Roman" w:hAnsi="Times New Roman" w:cs="Times New Roman"/>
                <w:color w:val="000000"/>
                <w:sz w:val="24"/>
                <w:szCs w:val="24"/>
                <w:shd w:val="clear" w:color="auto" w:fill="FFFFFF"/>
              </w:rPr>
              <w:t xml:space="preserve">, </w:t>
            </w:r>
            <w:proofErr w:type="spellStart"/>
            <w:r w:rsidRPr="00AE205C">
              <w:rPr>
                <w:rFonts w:ascii="Times New Roman" w:hAnsi="Times New Roman" w:cs="Times New Roman"/>
                <w:color w:val="000000"/>
                <w:sz w:val="24"/>
                <w:szCs w:val="24"/>
                <w:shd w:val="clear" w:color="auto" w:fill="FFFFFF"/>
              </w:rPr>
              <w:t>hogy</w:t>
            </w:r>
            <w:proofErr w:type="spellEnd"/>
            <w:r w:rsidRPr="00AE205C">
              <w:rPr>
                <w:rFonts w:ascii="Times New Roman" w:hAnsi="Times New Roman" w:cs="Times New Roman"/>
                <w:color w:val="000000"/>
                <w:sz w:val="24"/>
                <w:szCs w:val="24"/>
                <w:shd w:val="clear" w:color="auto" w:fill="FFFFFF"/>
              </w:rPr>
              <w:t xml:space="preserve"> a </w:t>
            </w:r>
            <w:proofErr w:type="spellStart"/>
            <w:r w:rsidRPr="00AE205C">
              <w:rPr>
                <w:rFonts w:ascii="Times New Roman" w:hAnsi="Times New Roman" w:cs="Times New Roman"/>
                <w:color w:val="000000"/>
                <w:sz w:val="24"/>
                <w:szCs w:val="24"/>
                <w:shd w:val="clear" w:color="auto" w:fill="FFFFFF"/>
              </w:rPr>
              <w:t>kurrikuláris</w:t>
            </w:r>
            <w:proofErr w:type="spellEnd"/>
            <w:r w:rsidRPr="00AE205C">
              <w:rPr>
                <w:rFonts w:ascii="Times New Roman" w:hAnsi="Times New Roman" w:cs="Times New Roman"/>
                <w:color w:val="000000"/>
                <w:sz w:val="24"/>
                <w:szCs w:val="24"/>
                <w:shd w:val="clear" w:color="auto" w:fill="FFFFFF"/>
              </w:rPr>
              <w:t xml:space="preserve"> reform</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miként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alkalmazható</w:t>
            </w:r>
            <w:proofErr w:type="spellEnd"/>
            <w:r w:rsidRPr="00AE205C">
              <w:rPr>
                <w:rFonts w:ascii="Times New Roman" w:hAnsi="Times New Roman" w:cs="Times New Roman"/>
                <w:color w:val="000000"/>
                <w:sz w:val="24"/>
                <w:szCs w:val="24"/>
                <w:shd w:val="clear" w:color="auto" w:fill="FFFFFF"/>
              </w:rPr>
              <w:t xml:space="preserve"> </w:t>
            </w:r>
            <w:proofErr w:type="spellStart"/>
            <w:r w:rsidRPr="00AE205C">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z</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általános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iskola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második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ciklusára</w:t>
            </w:r>
            <w:proofErr w:type="spellEnd"/>
            <w:r w:rsidRPr="00AE205C">
              <w:rPr>
                <w:rFonts w:ascii="Times New Roman" w:hAnsi="Times New Roman" w:cs="Times New Roman"/>
                <w:color w:val="000000"/>
                <w:sz w:val="24"/>
                <w:szCs w:val="24"/>
                <w:shd w:val="clear" w:color="auto" w:fill="FFFFFF"/>
              </w:rPr>
              <w:t>.</w:t>
            </w:r>
            <w:r>
              <w:rPr>
                <w:rFonts w:ascii="Arial" w:hAnsi="Arial" w:cs="Arial"/>
                <w:color w:val="000000"/>
                <w:shd w:val="clear" w:color="auto" w:fill="FFFFFF"/>
              </w:rPr>
              <w:t xml:space="preserve"> </w:t>
            </w:r>
            <w:r>
              <w:rPr>
                <w:rFonts w:ascii="Times New Roman" w:hAnsi="Times New Roman" w:cs="Times New Roman"/>
                <w:sz w:val="24"/>
                <w:szCs w:val="24"/>
                <w:lang w:val="hu-HU"/>
              </w:rPr>
              <w:t xml:space="preserve">Napjainkban egyre nyilvánvalóbb, hogy a </w:t>
            </w:r>
            <w:proofErr w:type="gramStart"/>
            <w:r>
              <w:rPr>
                <w:rFonts w:ascii="Times New Roman" w:hAnsi="Times New Roman" w:cs="Times New Roman"/>
                <w:sz w:val="24"/>
                <w:szCs w:val="24"/>
                <w:lang w:val="hu-HU"/>
              </w:rPr>
              <w:t>komplex</w:t>
            </w:r>
            <w:proofErr w:type="gramEnd"/>
            <w:r>
              <w:rPr>
                <w:rFonts w:ascii="Times New Roman" w:hAnsi="Times New Roman" w:cs="Times New Roman"/>
                <w:sz w:val="24"/>
                <w:szCs w:val="24"/>
                <w:lang w:val="hu-HU"/>
              </w:rPr>
              <w:t xml:space="preserve"> jelenségek tanulmányozásához a természet-, a társadalom- és a bölcsészettudományok szempontrendszereinek ötvözésére, együttes alkalmazására van szükség. Ez a látásmód </w:t>
            </w:r>
            <w:r w:rsidRPr="00AE205C">
              <w:rPr>
                <w:rFonts w:ascii="Times New Roman" w:hAnsi="Times New Roman" w:cs="Times New Roman"/>
                <w:sz w:val="24"/>
                <w:szCs w:val="24"/>
                <w:lang w:val="hu-HU"/>
              </w:rPr>
              <w:t>világszerte</w:t>
            </w:r>
            <w:r>
              <w:rPr>
                <w:rFonts w:ascii="Times New Roman" w:hAnsi="Times New Roman" w:cs="Times New Roman"/>
                <w:sz w:val="24"/>
                <w:szCs w:val="24"/>
                <w:lang w:val="hu-HU"/>
              </w:rPr>
              <w:t xml:space="preserve"> az oktatás területén is megjelent, és olyan reformot indított el, amely lehetővé teszi a tananyag </w:t>
            </w:r>
            <w:proofErr w:type="spellStart"/>
            <w:r>
              <w:rPr>
                <w:rFonts w:ascii="Times New Roman" w:hAnsi="Times New Roman" w:cs="Times New Roman"/>
                <w:sz w:val="24"/>
                <w:szCs w:val="24"/>
                <w:lang w:val="hu-HU"/>
              </w:rPr>
              <w:t>újrarendezését</w:t>
            </w:r>
            <w:proofErr w:type="spellEnd"/>
            <w:r>
              <w:rPr>
                <w:rFonts w:ascii="Times New Roman" w:hAnsi="Times New Roman" w:cs="Times New Roman"/>
                <w:sz w:val="24"/>
                <w:szCs w:val="24"/>
                <w:lang w:val="hu-HU"/>
              </w:rPr>
              <w:t xml:space="preserve"> (vö. art/</w:t>
            </w:r>
            <w:proofErr w:type="spellStart"/>
            <w:r>
              <w:rPr>
                <w:rFonts w:ascii="Times New Roman" w:hAnsi="Times New Roman" w:cs="Times New Roman"/>
                <w:sz w:val="24"/>
                <w:szCs w:val="24"/>
                <w:lang w:val="hu-HU"/>
              </w:rPr>
              <w:t>science</w:t>
            </w:r>
            <w:proofErr w:type="spellEnd"/>
            <w:r>
              <w:rPr>
                <w:rFonts w:ascii="Times New Roman" w:hAnsi="Times New Roman" w:cs="Times New Roman"/>
                <w:sz w:val="24"/>
                <w:szCs w:val="24"/>
                <w:lang w:val="hu-HU"/>
              </w:rPr>
              <w:t xml:space="preserve">), a tantárgyközi kapcsolatok dinamizálását, az adatok közti sokféle kapcsolat közvetítését és a különböző témacentrumok összeillesztésének átalakítását. A doktori munka az oktatás helyzetének </w:t>
            </w:r>
            <w:proofErr w:type="gramStart"/>
            <w:r>
              <w:rPr>
                <w:rFonts w:ascii="Times New Roman" w:hAnsi="Times New Roman" w:cs="Times New Roman"/>
                <w:sz w:val="24"/>
                <w:szCs w:val="24"/>
                <w:lang w:val="hu-HU"/>
              </w:rPr>
              <w:t>reális</w:t>
            </w:r>
            <w:proofErr w:type="gramEnd"/>
            <w:r>
              <w:rPr>
                <w:rFonts w:ascii="Times New Roman" w:hAnsi="Times New Roman" w:cs="Times New Roman"/>
                <w:sz w:val="24"/>
                <w:szCs w:val="24"/>
                <w:lang w:val="hu-HU"/>
              </w:rPr>
              <w:t xml:space="preserve"> értékeléséből kiindulva mutatja be, hogy az </w:t>
            </w:r>
            <w:r w:rsidRPr="00AE205C">
              <w:rPr>
                <w:rFonts w:ascii="Times New Roman" w:hAnsi="Times New Roman" w:cs="Times New Roman"/>
                <w:sz w:val="24"/>
                <w:szCs w:val="24"/>
                <w:lang w:val="hu-HU"/>
              </w:rPr>
              <w:t>integratív</w:t>
            </w:r>
            <w:r>
              <w:rPr>
                <w:rFonts w:ascii="Times New Roman" w:hAnsi="Times New Roman" w:cs="Times New Roman"/>
                <w:sz w:val="24"/>
                <w:szCs w:val="24"/>
                <w:lang w:val="hu-HU"/>
              </w:rPr>
              <w:t xml:space="preserve"> szemlélet elterjedésének milyen konkrét hatásai lehetnek az oktatási folyamatokra. Ennek a </w:t>
            </w:r>
            <w:proofErr w:type="gramStart"/>
            <w:r>
              <w:rPr>
                <w:rFonts w:ascii="Times New Roman" w:hAnsi="Times New Roman" w:cs="Times New Roman"/>
                <w:sz w:val="24"/>
                <w:szCs w:val="24"/>
                <w:lang w:val="hu-HU"/>
              </w:rPr>
              <w:t>kontextusnak</w:t>
            </w:r>
            <w:proofErr w:type="gramEnd"/>
            <w:r>
              <w:rPr>
                <w:rFonts w:ascii="Times New Roman" w:hAnsi="Times New Roman" w:cs="Times New Roman"/>
                <w:sz w:val="24"/>
                <w:szCs w:val="24"/>
                <w:lang w:val="hu-HU"/>
              </w:rPr>
              <w:t xml:space="preserve"> az elméleti vonatkozásait konkrét példák </w:t>
            </w:r>
            <w:r>
              <w:rPr>
                <w:rFonts w:ascii="Times New Roman" w:hAnsi="Times New Roman" w:cs="Times New Roman"/>
                <w:sz w:val="24"/>
                <w:szCs w:val="24"/>
                <w:lang w:val="hu-HU"/>
              </w:rPr>
              <w:lastRenderedPageBreak/>
              <w:t xml:space="preserve">kidolgozásával szemlélteti, nagy hangsúlyt fektetve arra, hogyan taníthatók az </w:t>
            </w:r>
            <w:r w:rsidRPr="00AE205C">
              <w:rPr>
                <w:rFonts w:ascii="Times New Roman" w:hAnsi="Times New Roman" w:cs="Times New Roman"/>
                <w:sz w:val="24"/>
                <w:szCs w:val="24"/>
                <w:lang w:val="hu-HU"/>
              </w:rPr>
              <w:t>integratív</w:t>
            </w:r>
            <w:r>
              <w:rPr>
                <w:rFonts w:ascii="Times New Roman" w:hAnsi="Times New Roman" w:cs="Times New Roman"/>
                <w:sz w:val="24"/>
                <w:szCs w:val="24"/>
                <w:lang w:val="hu-HU"/>
              </w:rPr>
              <w:t xml:space="preserve"> szemlélet segítségével például a klímaváltozással vagy a társadalomban érzékelhető megatrendekkel kapcsolatos ismeretek. (A kutatáshoz – lehetőség szerint – </w:t>
            </w:r>
            <w:proofErr w:type="gramStart"/>
            <w:r>
              <w:rPr>
                <w:rFonts w:ascii="Times New Roman" w:hAnsi="Times New Roman" w:cs="Times New Roman"/>
                <w:sz w:val="24"/>
                <w:szCs w:val="24"/>
                <w:lang w:val="hu-HU"/>
              </w:rPr>
              <w:t>konkrét</w:t>
            </w:r>
            <w:proofErr w:type="gramEnd"/>
            <w:r>
              <w:rPr>
                <w:rFonts w:ascii="Times New Roman" w:hAnsi="Times New Roman" w:cs="Times New Roman"/>
                <w:sz w:val="24"/>
                <w:szCs w:val="24"/>
                <w:lang w:val="hu-HU"/>
              </w:rPr>
              <w:t xml:space="preserve"> iskolai tapasztalatok is felhasználhatók, hiszen az </w:t>
            </w:r>
            <w:r w:rsidRPr="00AE205C">
              <w:rPr>
                <w:rFonts w:ascii="Times New Roman" w:hAnsi="Times New Roman" w:cs="Times New Roman"/>
                <w:sz w:val="24"/>
                <w:szCs w:val="24"/>
                <w:lang w:val="hu-HU"/>
              </w:rPr>
              <w:t>integratív</w:t>
            </w:r>
            <w:r>
              <w:rPr>
                <w:rFonts w:ascii="Times New Roman" w:hAnsi="Times New Roman" w:cs="Times New Roman"/>
                <w:sz w:val="24"/>
                <w:szCs w:val="24"/>
                <w:lang w:val="hu-HU"/>
              </w:rPr>
              <w:t xml:space="preserve"> gondolkodás értelmében az oktatási folyamatban résztvevők sikere vagy kudarca a közösség tagjai között kialakuló kölcsönhatásoktól függ, a tanár elméleti előfeltevéseitől kezdve a közvetítőközegként használt anyagokon át egészen addig, hogy ki ül a gyerek mellett az osztályban.)</w:t>
            </w:r>
          </w:p>
          <w:p w:rsidR="00423EDA" w:rsidRDefault="00423EDA" w:rsidP="00423EDA">
            <w:pPr>
              <w:rPr>
                <w:rFonts w:ascii="Times New Roman" w:hAnsi="Times New Roman" w:cs="Times New Roman"/>
                <w:sz w:val="24"/>
                <w:szCs w:val="24"/>
                <w:lang w:val="hu-HU"/>
              </w:rPr>
            </w:pPr>
            <w:r w:rsidRPr="00423EDA">
              <w:rPr>
                <w:rFonts w:ascii="Times New Roman" w:hAnsi="Times New Roman" w:cs="Times New Roman"/>
                <w:b/>
                <w:sz w:val="24"/>
                <w:szCs w:val="24"/>
                <w:lang w:val="hu-HU"/>
              </w:rPr>
              <w:t>Kulcsszavak:</w:t>
            </w:r>
            <w:r>
              <w:rPr>
                <w:rFonts w:ascii="Times New Roman" w:hAnsi="Times New Roman" w:cs="Times New Roman"/>
                <w:sz w:val="24"/>
                <w:szCs w:val="24"/>
                <w:lang w:val="hu-HU"/>
              </w:rPr>
              <w:t xml:space="preserve"> </w:t>
            </w:r>
            <w:r w:rsidRPr="00AE205C">
              <w:rPr>
                <w:rFonts w:ascii="Times New Roman" w:hAnsi="Times New Roman" w:cs="Times New Roman"/>
                <w:sz w:val="24"/>
                <w:szCs w:val="24"/>
                <w:lang w:val="hu-HU"/>
              </w:rPr>
              <w:t>integratív</w:t>
            </w:r>
            <w:r>
              <w:rPr>
                <w:rFonts w:ascii="Times New Roman" w:hAnsi="Times New Roman" w:cs="Times New Roman"/>
                <w:sz w:val="24"/>
                <w:szCs w:val="24"/>
                <w:lang w:val="hu-HU"/>
              </w:rPr>
              <w:t xml:space="preserve"> szemlélet, hálózatok, kapcsolatrendszerek, kritikai gondolkodás, kontextuális </w:t>
            </w:r>
            <w:proofErr w:type="gramStart"/>
            <w:r>
              <w:rPr>
                <w:rFonts w:ascii="Times New Roman" w:hAnsi="Times New Roman" w:cs="Times New Roman"/>
                <w:sz w:val="24"/>
                <w:szCs w:val="24"/>
                <w:lang w:val="hu-HU"/>
              </w:rPr>
              <w:t>analízis</w:t>
            </w:r>
            <w:proofErr w:type="gramEnd"/>
            <w:r>
              <w:rPr>
                <w:rFonts w:ascii="Times New Roman" w:hAnsi="Times New Roman" w:cs="Times New Roman"/>
                <w:sz w:val="24"/>
                <w:szCs w:val="24"/>
                <w:lang w:val="hu-HU"/>
              </w:rPr>
              <w:t>, tananyagrendezés, közvetítőközegek, oktatási reform</w:t>
            </w:r>
          </w:p>
          <w:p w:rsidR="002E619E" w:rsidRPr="00D8484D" w:rsidRDefault="002E619E" w:rsidP="00423EDA">
            <w:pPr>
              <w:rPr>
                <w:rFonts w:ascii="Times New Roman" w:hAnsi="Times New Roman" w:cs="Times New Roman"/>
                <w:sz w:val="24"/>
                <w:szCs w:val="24"/>
                <w:lang w:val="hu-HU"/>
              </w:rPr>
            </w:pPr>
          </w:p>
        </w:tc>
      </w:tr>
      <w:tr w:rsidR="002E619E" w:rsidRPr="00D8484D" w:rsidTr="002E619E">
        <w:trPr>
          <w:trHeight w:val="654"/>
        </w:trPr>
        <w:tc>
          <w:tcPr>
            <w:tcW w:w="6310" w:type="dxa"/>
          </w:tcPr>
          <w:p w:rsidR="002E619E" w:rsidRPr="00D8484D" w:rsidRDefault="002E619E" w:rsidP="002E619E">
            <w:pPr>
              <w:jc w:val="center"/>
              <w:rPr>
                <w:rFonts w:ascii="Times New Roman" w:hAnsi="Times New Roman" w:cs="Times New Roman"/>
                <w:b/>
                <w:sz w:val="24"/>
                <w:szCs w:val="24"/>
                <w:shd w:val="clear" w:color="auto" w:fill="FFFFFF"/>
                <w:lang w:val="hu-HU"/>
              </w:rPr>
            </w:pPr>
            <w:proofErr w:type="spellStart"/>
            <w:r w:rsidRPr="00D8484D">
              <w:rPr>
                <w:rFonts w:ascii="Times New Roman" w:hAnsi="Times New Roman" w:cs="Times New Roman"/>
                <w:b/>
                <w:sz w:val="24"/>
                <w:szCs w:val="24"/>
                <w:shd w:val="clear" w:color="auto" w:fill="FFFFFF"/>
                <w:lang w:val="hu-HU"/>
              </w:rPr>
              <w:lastRenderedPageBreak/>
              <w:t>doc</w:t>
            </w:r>
            <w:proofErr w:type="spellEnd"/>
            <w:r w:rsidRPr="00D8484D">
              <w:rPr>
                <w:rFonts w:ascii="Times New Roman" w:hAnsi="Times New Roman" w:cs="Times New Roman"/>
                <w:b/>
                <w:sz w:val="24"/>
                <w:szCs w:val="24"/>
                <w:shd w:val="clear" w:color="auto" w:fill="FFFFFF"/>
                <w:lang w:val="hu-HU"/>
              </w:rPr>
              <w:t xml:space="preserve">. </w:t>
            </w:r>
            <w:proofErr w:type="spellStart"/>
            <w:r w:rsidRPr="00D8484D">
              <w:rPr>
                <w:rFonts w:ascii="Times New Roman" w:hAnsi="Times New Roman" w:cs="Times New Roman"/>
                <w:b/>
                <w:sz w:val="24"/>
                <w:szCs w:val="24"/>
                <w:shd w:val="clear" w:color="auto" w:fill="FFFFFF"/>
                <w:lang w:val="hu-HU"/>
              </w:rPr>
              <w:t>PaedDr</w:t>
            </w:r>
            <w:proofErr w:type="spellEnd"/>
            <w:r w:rsidRPr="00D8484D">
              <w:rPr>
                <w:rFonts w:ascii="Times New Roman" w:hAnsi="Times New Roman" w:cs="Times New Roman"/>
                <w:b/>
                <w:sz w:val="24"/>
                <w:szCs w:val="24"/>
                <w:shd w:val="clear" w:color="auto" w:fill="FFFFFF"/>
                <w:lang w:val="hu-HU"/>
              </w:rPr>
              <w:t>. Andrea Puskás, PhD.</w:t>
            </w:r>
          </w:p>
          <w:p w:rsidR="002E619E" w:rsidRPr="00D8484D" w:rsidRDefault="002E619E" w:rsidP="002E619E">
            <w:pPr>
              <w:jc w:val="center"/>
              <w:rPr>
                <w:rFonts w:ascii="Times New Roman" w:hAnsi="Times New Roman" w:cs="Times New Roman"/>
                <w:sz w:val="24"/>
                <w:szCs w:val="24"/>
                <w:shd w:val="clear" w:color="auto" w:fill="FFFFFF"/>
                <w:lang w:val="hu-HU"/>
              </w:rPr>
            </w:pPr>
            <w:r w:rsidRPr="00D8484D">
              <w:rPr>
                <w:rFonts w:ascii="Times New Roman" w:hAnsi="Times New Roman" w:cs="Times New Roman"/>
                <w:sz w:val="24"/>
                <w:szCs w:val="24"/>
                <w:shd w:val="clear" w:color="auto" w:fill="FFFFFF"/>
                <w:lang w:val="hu-HU"/>
              </w:rPr>
              <w:t>Angol Nyelv és Irodalom Tanszék</w:t>
            </w:r>
          </w:p>
          <w:p w:rsidR="002E619E" w:rsidRPr="00D8484D" w:rsidRDefault="00933133" w:rsidP="002E619E">
            <w:pPr>
              <w:jc w:val="center"/>
              <w:rPr>
                <w:rFonts w:ascii="Times New Roman" w:hAnsi="Times New Roman" w:cs="Times New Roman"/>
                <w:sz w:val="24"/>
                <w:szCs w:val="24"/>
                <w:lang w:val="hu-HU"/>
              </w:rPr>
            </w:pPr>
            <w:hyperlink r:id="rId20" w:history="1">
              <w:r w:rsidR="002E619E" w:rsidRPr="00D8484D">
                <w:rPr>
                  <w:rStyle w:val="Hypertextovprepojenie"/>
                  <w:rFonts w:ascii="Times New Roman" w:hAnsi="Times New Roman" w:cs="Times New Roman"/>
                  <w:sz w:val="24"/>
                  <w:szCs w:val="24"/>
                  <w:shd w:val="clear" w:color="auto" w:fill="FFFFFF"/>
                  <w:lang w:val="hu-HU"/>
                </w:rPr>
                <w:t>puskasa@ujs.sk</w:t>
              </w:r>
            </w:hyperlink>
          </w:p>
        </w:tc>
        <w:tc>
          <w:tcPr>
            <w:tcW w:w="6310" w:type="dxa"/>
          </w:tcPr>
          <w:p w:rsidR="000237DC" w:rsidRPr="000237DC" w:rsidRDefault="000237DC" w:rsidP="000237DC">
            <w:pPr>
              <w:rPr>
                <w:rFonts w:ascii="Times New Roman" w:hAnsi="Times New Roman" w:cs="Times New Roman"/>
                <w:b/>
                <w:sz w:val="24"/>
                <w:szCs w:val="24"/>
                <w:lang w:val="hu-HU"/>
              </w:rPr>
            </w:pPr>
            <w:r w:rsidRPr="000237DC">
              <w:rPr>
                <w:rFonts w:ascii="Times New Roman" w:hAnsi="Times New Roman" w:cs="Times New Roman"/>
                <w:b/>
                <w:sz w:val="24"/>
                <w:szCs w:val="24"/>
                <w:lang w:val="hu-HU"/>
              </w:rPr>
              <w:t xml:space="preserve">Drámapedagógia az </w:t>
            </w:r>
            <w:proofErr w:type="gramStart"/>
            <w:r w:rsidRPr="000237DC">
              <w:rPr>
                <w:rFonts w:ascii="Times New Roman" w:hAnsi="Times New Roman" w:cs="Times New Roman"/>
                <w:b/>
                <w:sz w:val="24"/>
                <w:szCs w:val="24"/>
                <w:lang w:val="hu-HU"/>
              </w:rPr>
              <w:t>angol</w:t>
            </w:r>
            <w:proofErr w:type="gramEnd"/>
            <w:r w:rsidRPr="000237DC">
              <w:rPr>
                <w:rFonts w:ascii="Times New Roman" w:hAnsi="Times New Roman" w:cs="Times New Roman"/>
                <w:b/>
                <w:sz w:val="24"/>
                <w:szCs w:val="24"/>
                <w:lang w:val="hu-HU"/>
              </w:rPr>
              <w:t xml:space="preserve"> mint idegen nyelv oktatásában</w:t>
            </w:r>
          </w:p>
          <w:p w:rsidR="000237DC" w:rsidRPr="000237DC" w:rsidRDefault="000237DC" w:rsidP="000237DC">
            <w:pPr>
              <w:rPr>
                <w:rFonts w:ascii="Times New Roman" w:hAnsi="Times New Roman" w:cs="Times New Roman"/>
                <w:sz w:val="24"/>
                <w:szCs w:val="24"/>
                <w:lang w:val="hu-HU"/>
              </w:rPr>
            </w:pPr>
            <w:r w:rsidRPr="000237DC">
              <w:rPr>
                <w:rFonts w:ascii="Times New Roman" w:hAnsi="Times New Roman" w:cs="Times New Roman"/>
                <w:sz w:val="24"/>
                <w:szCs w:val="24"/>
                <w:lang w:val="hu-HU"/>
              </w:rPr>
              <w:t xml:space="preserve">A doktori disszertáció célja a drámapedagógia alkalmazási lehetőségeinek vizsgálata az </w:t>
            </w:r>
            <w:proofErr w:type="gramStart"/>
            <w:r w:rsidRPr="000237DC">
              <w:rPr>
                <w:rFonts w:ascii="Times New Roman" w:hAnsi="Times New Roman" w:cs="Times New Roman"/>
                <w:sz w:val="24"/>
                <w:szCs w:val="24"/>
                <w:lang w:val="hu-HU"/>
              </w:rPr>
              <w:t>angol</w:t>
            </w:r>
            <w:proofErr w:type="gramEnd"/>
            <w:r w:rsidRPr="000237DC">
              <w:rPr>
                <w:rFonts w:ascii="Times New Roman" w:hAnsi="Times New Roman" w:cs="Times New Roman"/>
                <w:sz w:val="24"/>
                <w:szCs w:val="24"/>
                <w:lang w:val="hu-HU"/>
              </w:rPr>
              <w:t xml:space="preserve"> mint idegen nyelv oktatásában. </w:t>
            </w:r>
            <w:proofErr w:type="gramStart"/>
            <w:r w:rsidRPr="000237DC">
              <w:rPr>
                <w:rFonts w:ascii="Times New Roman" w:hAnsi="Times New Roman" w:cs="Times New Roman"/>
                <w:sz w:val="24"/>
                <w:szCs w:val="24"/>
                <w:lang w:val="hu-HU"/>
              </w:rPr>
              <w:t>A kutatás arra a kérdésre keresi a választ, hogy (1) milyen szerepet töltenek be a drámapedagógiai technikák és a mozgásközpontú idegennyelv-oktatási módszerek (pl. TPR) az idegennyelv-oktatás jelenlegi, szlovákiai gyakorlatában, (2) milyen tanári attitűd alakult ki a drámatechnikák kapcsán, (3) milyen szerepet játszik a drámapedagógia az idegennyelv-oktatásban a legalapvetőbb nyelvi készségek fejlesztésében és (4) milyen mértékben segíti a drámapedagógia konkrétan a beszédkészség, valamint a kreativitás és kooperáció fejlesztését az angol idegennyelvi órán a választott célcsoportnál.</w:t>
            </w:r>
            <w:proofErr w:type="gramEnd"/>
            <w:r w:rsidRPr="000237DC">
              <w:rPr>
                <w:rFonts w:ascii="Times New Roman" w:hAnsi="Times New Roman" w:cs="Times New Roman"/>
                <w:sz w:val="24"/>
                <w:szCs w:val="24"/>
                <w:lang w:val="hu-HU"/>
              </w:rPr>
              <w:t xml:space="preserve"> A kutatás célja továbbá egy olyan hatékony módszertani eszköztár és jógyakorlat kidolgozása, összeállítása és </w:t>
            </w:r>
            <w:proofErr w:type="spellStart"/>
            <w:r w:rsidRPr="000237DC">
              <w:rPr>
                <w:rFonts w:ascii="Times New Roman" w:hAnsi="Times New Roman" w:cs="Times New Roman"/>
                <w:sz w:val="24"/>
                <w:szCs w:val="24"/>
                <w:lang w:val="hu-HU"/>
              </w:rPr>
              <w:t>validálása</w:t>
            </w:r>
            <w:proofErr w:type="spellEnd"/>
            <w:r w:rsidRPr="000237DC">
              <w:rPr>
                <w:rFonts w:ascii="Times New Roman" w:hAnsi="Times New Roman" w:cs="Times New Roman"/>
                <w:sz w:val="24"/>
                <w:szCs w:val="24"/>
                <w:lang w:val="hu-HU"/>
              </w:rPr>
              <w:t>, amely hitelesen bemutatja a drámapedagógia gyakorlati alkalmazását az angol idegennyelvi óra keretein belül.</w:t>
            </w:r>
          </w:p>
          <w:p w:rsidR="000237DC" w:rsidRPr="000237DC" w:rsidRDefault="000237DC" w:rsidP="000237DC">
            <w:pPr>
              <w:rPr>
                <w:rFonts w:ascii="Times New Roman" w:hAnsi="Times New Roman" w:cs="Times New Roman"/>
                <w:sz w:val="24"/>
                <w:szCs w:val="24"/>
                <w:lang w:val="hu-HU"/>
              </w:rPr>
            </w:pPr>
            <w:r w:rsidRPr="000237DC">
              <w:rPr>
                <w:rFonts w:ascii="Times New Roman" w:hAnsi="Times New Roman" w:cs="Times New Roman"/>
                <w:b/>
                <w:sz w:val="24"/>
                <w:szCs w:val="24"/>
                <w:lang w:val="hu-HU"/>
              </w:rPr>
              <w:lastRenderedPageBreak/>
              <w:t>Kulcsszavak:</w:t>
            </w:r>
            <w:r w:rsidRPr="000237DC">
              <w:rPr>
                <w:rFonts w:ascii="Times New Roman" w:hAnsi="Times New Roman" w:cs="Times New Roman"/>
                <w:sz w:val="24"/>
                <w:szCs w:val="24"/>
                <w:lang w:val="hu-HU"/>
              </w:rPr>
              <w:t xml:space="preserve"> drámapedagógia, beszédkészség, kreativitás, kooperáció, </w:t>
            </w:r>
            <w:proofErr w:type="gramStart"/>
            <w:r w:rsidRPr="000237DC">
              <w:rPr>
                <w:rFonts w:ascii="Times New Roman" w:hAnsi="Times New Roman" w:cs="Times New Roman"/>
                <w:sz w:val="24"/>
                <w:szCs w:val="24"/>
                <w:lang w:val="hu-HU"/>
              </w:rPr>
              <w:t>angol</w:t>
            </w:r>
            <w:proofErr w:type="gramEnd"/>
            <w:r w:rsidRPr="000237DC">
              <w:rPr>
                <w:rFonts w:ascii="Times New Roman" w:hAnsi="Times New Roman" w:cs="Times New Roman"/>
                <w:sz w:val="24"/>
                <w:szCs w:val="24"/>
                <w:lang w:val="hu-HU"/>
              </w:rPr>
              <w:t xml:space="preserve"> mint idegen nyelv</w:t>
            </w:r>
          </w:p>
          <w:p w:rsidR="002E619E" w:rsidRPr="00D8484D" w:rsidRDefault="002E619E">
            <w:pPr>
              <w:rPr>
                <w:rFonts w:ascii="Times New Roman" w:hAnsi="Times New Roman" w:cs="Times New Roman"/>
                <w:sz w:val="24"/>
                <w:szCs w:val="24"/>
                <w:lang w:val="hu-HU"/>
              </w:rPr>
            </w:pPr>
          </w:p>
        </w:tc>
      </w:tr>
      <w:tr w:rsidR="002E619E" w:rsidRPr="00D8484D" w:rsidTr="002E619E">
        <w:trPr>
          <w:trHeight w:val="654"/>
        </w:trPr>
        <w:tc>
          <w:tcPr>
            <w:tcW w:w="6310" w:type="dxa"/>
          </w:tcPr>
          <w:p w:rsidR="002E619E" w:rsidRPr="00D8484D" w:rsidRDefault="002E619E" w:rsidP="002E619E">
            <w:pPr>
              <w:jc w:val="center"/>
              <w:rPr>
                <w:rFonts w:ascii="Times New Roman" w:hAnsi="Times New Roman" w:cs="Times New Roman"/>
                <w:b/>
                <w:sz w:val="24"/>
                <w:szCs w:val="24"/>
                <w:shd w:val="clear" w:color="auto" w:fill="FFFFFF"/>
                <w:lang w:val="hu-HU"/>
              </w:rPr>
            </w:pPr>
            <w:proofErr w:type="spellStart"/>
            <w:r w:rsidRPr="00D8484D">
              <w:rPr>
                <w:rFonts w:ascii="Times New Roman" w:hAnsi="Times New Roman" w:cs="Times New Roman"/>
                <w:b/>
                <w:sz w:val="24"/>
                <w:szCs w:val="24"/>
                <w:shd w:val="clear" w:color="auto" w:fill="FFFFFF"/>
                <w:lang w:val="hu-HU"/>
              </w:rPr>
              <w:lastRenderedPageBreak/>
              <w:t>doc</w:t>
            </w:r>
            <w:proofErr w:type="spellEnd"/>
            <w:r w:rsidRPr="00D8484D">
              <w:rPr>
                <w:rFonts w:ascii="Times New Roman" w:hAnsi="Times New Roman" w:cs="Times New Roman"/>
                <w:b/>
                <w:sz w:val="24"/>
                <w:szCs w:val="24"/>
                <w:shd w:val="clear" w:color="auto" w:fill="FFFFFF"/>
                <w:lang w:val="hu-HU"/>
              </w:rPr>
              <w:t xml:space="preserve">. </w:t>
            </w:r>
            <w:proofErr w:type="spellStart"/>
            <w:r w:rsidRPr="00D8484D">
              <w:rPr>
                <w:rFonts w:ascii="Times New Roman" w:hAnsi="Times New Roman" w:cs="Times New Roman"/>
                <w:b/>
                <w:sz w:val="24"/>
                <w:szCs w:val="24"/>
                <w:shd w:val="clear" w:color="auto" w:fill="FFFFFF"/>
                <w:lang w:val="hu-HU"/>
              </w:rPr>
              <w:t>PaedDr</w:t>
            </w:r>
            <w:proofErr w:type="spellEnd"/>
            <w:r w:rsidRPr="00D8484D">
              <w:rPr>
                <w:rFonts w:ascii="Times New Roman" w:hAnsi="Times New Roman" w:cs="Times New Roman"/>
                <w:b/>
                <w:sz w:val="24"/>
                <w:szCs w:val="24"/>
                <w:shd w:val="clear" w:color="auto" w:fill="FFFFFF"/>
                <w:lang w:val="hu-HU"/>
              </w:rPr>
              <w:t xml:space="preserve">. Patrik </w:t>
            </w:r>
            <w:proofErr w:type="spellStart"/>
            <w:r w:rsidRPr="00D8484D">
              <w:rPr>
                <w:rFonts w:ascii="Times New Roman" w:hAnsi="Times New Roman" w:cs="Times New Roman"/>
                <w:b/>
                <w:sz w:val="24"/>
                <w:szCs w:val="24"/>
                <w:shd w:val="clear" w:color="auto" w:fill="FFFFFF"/>
                <w:lang w:val="hu-HU"/>
              </w:rPr>
              <w:t>Šenkár</w:t>
            </w:r>
            <w:proofErr w:type="spellEnd"/>
            <w:r w:rsidRPr="00D8484D">
              <w:rPr>
                <w:rFonts w:ascii="Times New Roman" w:hAnsi="Times New Roman" w:cs="Times New Roman"/>
                <w:b/>
                <w:sz w:val="24"/>
                <w:szCs w:val="24"/>
                <w:shd w:val="clear" w:color="auto" w:fill="FFFFFF"/>
                <w:lang w:val="hu-HU"/>
              </w:rPr>
              <w:t>, PhD.</w:t>
            </w:r>
          </w:p>
          <w:p w:rsidR="002E619E" w:rsidRPr="00D8484D" w:rsidRDefault="002E619E" w:rsidP="002E619E">
            <w:pPr>
              <w:jc w:val="center"/>
              <w:rPr>
                <w:rFonts w:ascii="Times New Roman" w:hAnsi="Times New Roman" w:cs="Times New Roman"/>
                <w:sz w:val="24"/>
                <w:szCs w:val="24"/>
                <w:shd w:val="clear" w:color="auto" w:fill="FFFFFF"/>
                <w:lang w:val="hu-HU"/>
              </w:rPr>
            </w:pPr>
            <w:r w:rsidRPr="00D8484D">
              <w:rPr>
                <w:rFonts w:ascii="Times New Roman" w:hAnsi="Times New Roman" w:cs="Times New Roman"/>
                <w:sz w:val="24"/>
                <w:szCs w:val="24"/>
                <w:shd w:val="clear" w:color="auto" w:fill="FFFFFF"/>
                <w:lang w:val="hu-HU"/>
              </w:rPr>
              <w:t>Szlovák Nyelv és Irodalom Tanszék</w:t>
            </w:r>
          </w:p>
          <w:p w:rsidR="002E619E" w:rsidRPr="00D8484D" w:rsidRDefault="00933133" w:rsidP="002E619E">
            <w:pPr>
              <w:jc w:val="center"/>
              <w:rPr>
                <w:rFonts w:ascii="Times New Roman" w:hAnsi="Times New Roman" w:cs="Times New Roman"/>
                <w:color w:val="555555"/>
                <w:sz w:val="24"/>
                <w:szCs w:val="24"/>
                <w:shd w:val="clear" w:color="auto" w:fill="FFFFFF"/>
                <w:lang w:val="hu-HU"/>
              </w:rPr>
            </w:pPr>
            <w:hyperlink r:id="rId21" w:history="1">
              <w:r w:rsidR="002E619E" w:rsidRPr="00D8484D">
                <w:rPr>
                  <w:rStyle w:val="Hypertextovprepojenie"/>
                  <w:rFonts w:ascii="Times New Roman" w:hAnsi="Times New Roman" w:cs="Times New Roman"/>
                  <w:sz w:val="24"/>
                  <w:szCs w:val="24"/>
                  <w:shd w:val="clear" w:color="auto" w:fill="FFFFFF"/>
                  <w:lang w:val="hu-HU"/>
                </w:rPr>
                <w:t>senkarp@ujs.sk</w:t>
              </w:r>
            </w:hyperlink>
          </w:p>
          <w:p w:rsidR="002E619E" w:rsidRPr="00D8484D" w:rsidRDefault="002E619E" w:rsidP="002E619E">
            <w:pPr>
              <w:jc w:val="center"/>
              <w:rPr>
                <w:rFonts w:ascii="Times New Roman" w:hAnsi="Times New Roman" w:cs="Times New Roman"/>
                <w:sz w:val="24"/>
                <w:szCs w:val="24"/>
                <w:lang w:val="hu-HU"/>
              </w:rPr>
            </w:pPr>
          </w:p>
        </w:tc>
        <w:tc>
          <w:tcPr>
            <w:tcW w:w="6310" w:type="dxa"/>
          </w:tcPr>
          <w:p w:rsidR="00741D07" w:rsidRPr="00D8484D" w:rsidRDefault="00741D07" w:rsidP="00741D07">
            <w:pPr>
              <w:jc w:val="both"/>
              <w:rPr>
                <w:rFonts w:ascii="Times New Roman" w:eastAsia="Times New Roman" w:hAnsi="Times New Roman" w:cs="Times New Roman"/>
                <w:b/>
                <w:color w:val="000000"/>
                <w:sz w:val="24"/>
                <w:szCs w:val="24"/>
                <w:shd w:val="clear" w:color="auto" w:fill="FFFFFF"/>
                <w:lang w:val="hu-HU" w:eastAsia="hu-HU"/>
              </w:rPr>
            </w:pPr>
            <w:r w:rsidRPr="00D8484D">
              <w:rPr>
                <w:rFonts w:ascii="Times New Roman" w:eastAsia="Times New Roman" w:hAnsi="Times New Roman" w:cs="Times New Roman"/>
                <w:b/>
                <w:color w:val="000000"/>
                <w:sz w:val="24"/>
                <w:szCs w:val="24"/>
                <w:lang w:val="hu-HU" w:eastAsia="hu-HU"/>
              </w:rPr>
              <w:t>1.</w:t>
            </w:r>
            <w:r w:rsidR="00571236">
              <w:rPr>
                <w:rFonts w:ascii="Times New Roman" w:eastAsia="Times New Roman" w:hAnsi="Times New Roman" w:cs="Times New Roman"/>
                <w:b/>
                <w:color w:val="000000"/>
                <w:sz w:val="24"/>
                <w:szCs w:val="24"/>
                <w:lang w:val="hu-HU" w:eastAsia="hu-HU"/>
              </w:rPr>
              <w:t xml:space="preserve"> </w:t>
            </w:r>
            <w:r w:rsidRPr="00D8484D">
              <w:rPr>
                <w:rFonts w:ascii="Times New Roman" w:eastAsia="Times New Roman" w:hAnsi="Times New Roman" w:cs="Times New Roman"/>
                <w:b/>
                <w:color w:val="000000"/>
                <w:sz w:val="24"/>
                <w:szCs w:val="24"/>
                <w:lang w:val="hu-HU" w:eastAsia="hu-HU"/>
              </w:rPr>
              <w:t xml:space="preserve">A </w:t>
            </w:r>
            <w:proofErr w:type="spellStart"/>
            <w:r w:rsidRPr="00D8484D">
              <w:rPr>
                <w:rFonts w:ascii="Times New Roman" w:eastAsia="Times New Roman" w:hAnsi="Times New Roman" w:cs="Times New Roman"/>
                <w:b/>
                <w:color w:val="000000"/>
                <w:sz w:val="24"/>
                <w:szCs w:val="24"/>
                <w:lang w:val="hu-HU" w:eastAsia="hu-HU"/>
              </w:rPr>
              <w:t>mentorálás</w:t>
            </w:r>
            <w:proofErr w:type="spellEnd"/>
            <w:r w:rsidRPr="00D8484D">
              <w:rPr>
                <w:rFonts w:ascii="Times New Roman" w:eastAsia="Times New Roman" w:hAnsi="Times New Roman" w:cs="Times New Roman"/>
                <w:b/>
                <w:color w:val="000000"/>
                <w:sz w:val="24"/>
                <w:szCs w:val="24"/>
                <w:lang w:val="hu-HU" w:eastAsia="hu-HU"/>
              </w:rPr>
              <w:t xml:space="preserve"> pedagógiai vonatkozásai és azok alkalmazhatósága a tanár és a diák számára a szlovák nyelv és szlovák irodalom órákon a </w:t>
            </w:r>
            <w:r w:rsidRPr="00D8484D">
              <w:rPr>
                <w:rFonts w:ascii="Times New Roman" w:eastAsia="Times New Roman" w:hAnsi="Times New Roman" w:cs="Times New Roman"/>
                <w:b/>
                <w:color w:val="000000"/>
                <w:sz w:val="24"/>
                <w:szCs w:val="24"/>
                <w:shd w:val="clear" w:color="auto" w:fill="FFFFFF"/>
                <w:lang w:val="hu-HU" w:eastAsia="hu-HU"/>
              </w:rPr>
              <w:t xml:space="preserve">mai szlovákiai </w:t>
            </w:r>
            <w:r w:rsidRPr="00D8484D">
              <w:rPr>
                <w:rFonts w:ascii="Times New Roman" w:eastAsia="Times New Roman" w:hAnsi="Times New Roman" w:cs="Times New Roman"/>
                <w:b/>
                <w:color w:val="000000"/>
                <w:sz w:val="24"/>
                <w:szCs w:val="24"/>
                <w:lang w:val="hu-HU" w:eastAsia="hu-HU"/>
              </w:rPr>
              <w:t xml:space="preserve">magyar tannyelvű </w:t>
            </w:r>
            <w:r w:rsidRPr="00D8484D">
              <w:rPr>
                <w:rFonts w:ascii="Times New Roman" w:eastAsia="Times New Roman" w:hAnsi="Times New Roman" w:cs="Times New Roman"/>
                <w:b/>
                <w:color w:val="000000"/>
                <w:sz w:val="24"/>
                <w:szCs w:val="24"/>
                <w:shd w:val="clear" w:color="auto" w:fill="FFFFFF"/>
                <w:lang w:val="hu-HU" w:eastAsia="hu-HU"/>
              </w:rPr>
              <w:t>alapiskolákban</w:t>
            </w:r>
          </w:p>
          <w:p w:rsidR="00741D07" w:rsidRPr="00D8484D" w:rsidRDefault="00741D07" w:rsidP="00741D07">
            <w:pPr>
              <w:jc w:val="both"/>
              <w:rPr>
                <w:rFonts w:ascii="Times New Roman" w:eastAsia="Times New Roman" w:hAnsi="Times New Roman" w:cs="Times New Roman"/>
                <w:color w:val="000000"/>
                <w:sz w:val="24"/>
                <w:szCs w:val="24"/>
                <w:lang w:val="hu-HU" w:eastAsia="hu-HU"/>
              </w:rPr>
            </w:pPr>
            <w:r w:rsidRPr="00D8484D">
              <w:rPr>
                <w:rFonts w:ascii="Times New Roman" w:eastAsia="Times New Roman" w:hAnsi="Times New Roman" w:cs="Times New Roman"/>
                <w:color w:val="000000"/>
                <w:sz w:val="24"/>
                <w:szCs w:val="24"/>
                <w:lang w:val="hu-HU" w:eastAsia="hu-HU"/>
              </w:rPr>
              <w:t xml:space="preserve">A </w:t>
            </w:r>
            <w:proofErr w:type="spellStart"/>
            <w:r w:rsidRPr="00D8484D">
              <w:rPr>
                <w:rFonts w:ascii="Times New Roman" w:eastAsia="Times New Roman" w:hAnsi="Times New Roman" w:cs="Times New Roman"/>
                <w:color w:val="000000"/>
                <w:sz w:val="24"/>
                <w:szCs w:val="24"/>
                <w:lang w:val="hu-HU" w:eastAsia="hu-HU"/>
              </w:rPr>
              <w:t>mentorálás</w:t>
            </w:r>
            <w:proofErr w:type="spellEnd"/>
            <w:r w:rsidRPr="00D8484D">
              <w:rPr>
                <w:rFonts w:ascii="Times New Roman" w:eastAsia="Times New Roman" w:hAnsi="Times New Roman" w:cs="Times New Roman"/>
                <w:color w:val="000000"/>
                <w:sz w:val="24"/>
                <w:szCs w:val="24"/>
                <w:lang w:val="hu-HU" w:eastAsia="hu-HU"/>
              </w:rPr>
              <w:t xml:space="preserve"> támogatás, motiváció, szakmai és személyiségi erősségek keresése. Olyan folyamat, amely a jelenlegi iskolai környezetben különösen fontos és előnyös. A </w:t>
            </w:r>
            <w:proofErr w:type="gramStart"/>
            <w:r w:rsidRPr="00D8484D">
              <w:rPr>
                <w:rFonts w:ascii="Times New Roman" w:eastAsia="Times New Roman" w:hAnsi="Times New Roman" w:cs="Times New Roman"/>
                <w:color w:val="000000"/>
                <w:sz w:val="24"/>
                <w:szCs w:val="24"/>
                <w:lang w:val="hu-HU" w:eastAsia="hu-HU"/>
              </w:rPr>
              <w:t>mentor</w:t>
            </w:r>
            <w:proofErr w:type="gramEnd"/>
            <w:r w:rsidRPr="00D8484D">
              <w:rPr>
                <w:rFonts w:ascii="Times New Roman" w:eastAsia="Times New Roman" w:hAnsi="Times New Roman" w:cs="Times New Roman"/>
                <w:color w:val="000000"/>
                <w:sz w:val="24"/>
                <w:szCs w:val="24"/>
                <w:lang w:val="hu-HU" w:eastAsia="hu-HU"/>
              </w:rPr>
              <w:t xml:space="preserve"> a tanár partnere, egyfajta kísérő, ideális esetben maga is tanár. A </w:t>
            </w:r>
            <w:proofErr w:type="spellStart"/>
            <w:r w:rsidRPr="00D8484D">
              <w:rPr>
                <w:rFonts w:ascii="Times New Roman" w:eastAsia="Times New Roman" w:hAnsi="Times New Roman" w:cs="Times New Roman"/>
                <w:color w:val="000000"/>
                <w:sz w:val="24"/>
                <w:szCs w:val="24"/>
                <w:lang w:val="hu-HU" w:eastAsia="hu-HU"/>
              </w:rPr>
              <w:t>mentorálás</w:t>
            </w:r>
            <w:proofErr w:type="spellEnd"/>
            <w:r w:rsidRPr="00D8484D">
              <w:rPr>
                <w:rFonts w:ascii="Times New Roman" w:eastAsia="Times New Roman" w:hAnsi="Times New Roman" w:cs="Times New Roman"/>
                <w:color w:val="000000"/>
                <w:sz w:val="24"/>
                <w:szCs w:val="24"/>
                <w:lang w:val="hu-HU" w:eastAsia="hu-HU"/>
              </w:rPr>
              <w:t xml:space="preserve"> különböző formákat ölthet az iskolákban: lehet olyan kapcsolat, ahol külső </w:t>
            </w:r>
            <w:proofErr w:type="gramStart"/>
            <w:r w:rsidRPr="00D8484D">
              <w:rPr>
                <w:rFonts w:ascii="Times New Roman" w:eastAsia="Times New Roman" w:hAnsi="Times New Roman" w:cs="Times New Roman"/>
                <w:color w:val="000000"/>
                <w:sz w:val="24"/>
                <w:szCs w:val="24"/>
                <w:lang w:val="hu-HU" w:eastAsia="hu-HU"/>
              </w:rPr>
              <w:t>mentor</w:t>
            </w:r>
            <w:proofErr w:type="gramEnd"/>
            <w:r w:rsidRPr="00D8484D">
              <w:rPr>
                <w:rFonts w:ascii="Times New Roman" w:eastAsia="Times New Roman" w:hAnsi="Times New Roman" w:cs="Times New Roman"/>
                <w:color w:val="000000"/>
                <w:sz w:val="24"/>
                <w:szCs w:val="24"/>
                <w:lang w:val="hu-HU" w:eastAsia="hu-HU"/>
              </w:rPr>
              <w:t xml:space="preserve"> kíséri a tanárt, tanár a másik tanárt vagy a tanár a diákot. A </w:t>
            </w:r>
            <w:proofErr w:type="gramStart"/>
            <w:r w:rsidRPr="00D8484D">
              <w:rPr>
                <w:rFonts w:ascii="Times New Roman" w:eastAsia="Times New Roman" w:hAnsi="Times New Roman" w:cs="Times New Roman"/>
                <w:color w:val="000000"/>
                <w:sz w:val="24"/>
                <w:szCs w:val="24"/>
                <w:lang w:val="hu-HU" w:eastAsia="hu-HU"/>
              </w:rPr>
              <w:t>disszertációs</w:t>
            </w:r>
            <w:proofErr w:type="gramEnd"/>
            <w:r w:rsidRPr="00D8484D">
              <w:rPr>
                <w:rFonts w:ascii="Times New Roman" w:eastAsia="Times New Roman" w:hAnsi="Times New Roman" w:cs="Times New Roman"/>
                <w:color w:val="000000"/>
                <w:sz w:val="24"/>
                <w:szCs w:val="24"/>
                <w:lang w:val="hu-HU" w:eastAsia="hu-HU"/>
              </w:rPr>
              <w:t xml:space="preserve"> munka – általános szinten – a </w:t>
            </w:r>
            <w:proofErr w:type="spellStart"/>
            <w:r w:rsidRPr="00D8484D">
              <w:rPr>
                <w:rFonts w:ascii="Times New Roman" w:eastAsia="Times New Roman" w:hAnsi="Times New Roman" w:cs="Times New Roman"/>
                <w:color w:val="000000"/>
                <w:sz w:val="24"/>
                <w:szCs w:val="24"/>
                <w:lang w:val="hu-HU" w:eastAsia="hu-HU"/>
              </w:rPr>
              <w:t>mentorálás</w:t>
            </w:r>
            <w:proofErr w:type="spellEnd"/>
            <w:r w:rsidRPr="00D8484D">
              <w:rPr>
                <w:rFonts w:ascii="Times New Roman" w:eastAsia="Times New Roman" w:hAnsi="Times New Roman" w:cs="Times New Roman"/>
                <w:color w:val="000000"/>
                <w:sz w:val="24"/>
                <w:szCs w:val="24"/>
                <w:lang w:val="hu-HU" w:eastAsia="hu-HU"/>
              </w:rPr>
              <w:t xml:space="preserve"> mindezen formáit követi. A </w:t>
            </w:r>
            <w:proofErr w:type="gramStart"/>
            <w:r w:rsidRPr="00D8484D">
              <w:rPr>
                <w:rFonts w:ascii="Times New Roman" w:eastAsia="Times New Roman" w:hAnsi="Times New Roman" w:cs="Times New Roman"/>
                <w:color w:val="000000"/>
                <w:sz w:val="24"/>
                <w:szCs w:val="24"/>
                <w:lang w:val="hu-HU" w:eastAsia="hu-HU"/>
              </w:rPr>
              <w:t>mentor</w:t>
            </w:r>
            <w:proofErr w:type="gramEnd"/>
            <w:r w:rsidRPr="00D8484D">
              <w:rPr>
                <w:rFonts w:ascii="Times New Roman" w:eastAsia="Times New Roman" w:hAnsi="Times New Roman" w:cs="Times New Roman"/>
                <w:color w:val="000000"/>
                <w:sz w:val="24"/>
                <w:szCs w:val="24"/>
                <w:lang w:val="hu-HU" w:eastAsia="hu-HU"/>
              </w:rPr>
              <w:t xml:space="preserve"> szerepének azonosításán alapul, aki tulajdonképp ténylegesen átadja szakmai tapasztalatait és egyfajta know-how-ját, amelyet saját pedagógia gyakorlata alatt szerzett. Olyan általános és egyedi helyzeteket, körülményeket, megközelítéseket határoz meg, melyek – optimális esetben – a vázolt folyamatok keretein belül hozzák a várt hatást. Ezzel egyidejűleg elmélyül minden érdekelt fél tudása; felismerésre kerülnek az erősségek és a gyengeségek. A </w:t>
            </w:r>
            <w:proofErr w:type="gramStart"/>
            <w:r w:rsidRPr="00D8484D">
              <w:rPr>
                <w:rFonts w:ascii="Times New Roman" w:eastAsia="Times New Roman" w:hAnsi="Times New Roman" w:cs="Times New Roman"/>
                <w:color w:val="000000"/>
                <w:sz w:val="24"/>
                <w:szCs w:val="24"/>
                <w:lang w:val="hu-HU" w:eastAsia="hu-HU"/>
              </w:rPr>
              <w:t>disszertáció</w:t>
            </w:r>
            <w:proofErr w:type="gramEnd"/>
            <w:r w:rsidRPr="00D8484D">
              <w:rPr>
                <w:rFonts w:ascii="Times New Roman" w:eastAsia="Times New Roman" w:hAnsi="Times New Roman" w:cs="Times New Roman"/>
                <w:color w:val="000000"/>
                <w:sz w:val="24"/>
                <w:szCs w:val="24"/>
                <w:lang w:val="hu-HU" w:eastAsia="hu-HU"/>
              </w:rPr>
              <w:t xml:space="preserve"> a figyelmet (a </w:t>
            </w:r>
            <w:proofErr w:type="spellStart"/>
            <w:r w:rsidRPr="00D8484D">
              <w:rPr>
                <w:rFonts w:ascii="Times New Roman" w:eastAsia="Times New Roman" w:hAnsi="Times New Roman" w:cs="Times New Roman"/>
                <w:color w:val="000000"/>
                <w:sz w:val="24"/>
                <w:szCs w:val="24"/>
                <w:lang w:val="hu-HU" w:eastAsia="hu-HU"/>
              </w:rPr>
              <w:t>mentorálás</w:t>
            </w:r>
            <w:proofErr w:type="spellEnd"/>
            <w:r w:rsidRPr="00D8484D">
              <w:rPr>
                <w:rFonts w:ascii="Times New Roman" w:eastAsia="Times New Roman" w:hAnsi="Times New Roman" w:cs="Times New Roman"/>
                <w:color w:val="000000"/>
                <w:sz w:val="24"/>
                <w:szCs w:val="24"/>
                <w:lang w:val="hu-HU" w:eastAsia="hu-HU"/>
              </w:rPr>
              <w:t xml:space="preserve"> általánosságainak feltárása után) a jelenlegi szlovákiai magyar tannyelvű alapiskola irányába összpontosítja. A szlovák nyelv és szlovák irodalom tantárgy keretein belül </w:t>
            </w:r>
            <w:proofErr w:type="gramStart"/>
            <w:r w:rsidRPr="00D8484D">
              <w:rPr>
                <w:rFonts w:ascii="Times New Roman" w:eastAsia="Times New Roman" w:hAnsi="Times New Roman" w:cs="Times New Roman"/>
                <w:color w:val="000000"/>
                <w:sz w:val="24"/>
                <w:szCs w:val="24"/>
                <w:lang w:val="hu-HU" w:eastAsia="hu-HU"/>
              </w:rPr>
              <w:t>konkretizálja</w:t>
            </w:r>
            <w:proofErr w:type="gramEnd"/>
            <w:r w:rsidRPr="00D8484D">
              <w:rPr>
                <w:rFonts w:ascii="Times New Roman" w:eastAsia="Times New Roman" w:hAnsi="Times New Roman" w:cs="Times New Roman"/>
                <w:color w:val="000000"/>
                <w:sz w:val="24"/>
                <w:szCs w:val="24"/>
                <w:lang w:val="hu-HU" w:eastAsia="hu-HU"/>
              </w:rPr>
              <w:t xml:space="preserve"> a </w:t>
            </w:r>
            <w:proofErr w:type="spellStart"/>
            <w:r w:rsidRPr="00D8484D">
              <w:rPr>
                <w:rFonts w:ascii="Times New Roman" w:eastAsia="Times New Roman" w:hAnsi="Times New Roman" w:cs="Times New Roman"/>
                <w:color w:val="000000"/>
                <w:sz w:val="24"/>
                <w:szCs w:val="24"/>
                <w:lang w:val="hu-HU" w:eastAsia="hu-HU"/>
              </w:rPr>
              <w:t>mentorálás</w:t>
            </w:r>
            <w:proofErr w:type="spellEnd"/>
            <w:r w:rsidRPr="00D8484D">
              <w:rPr>
                <w:rFonts w:ascii="Times New Roman" w:eastAsia="Times New Roman" w:hAnsi="Times New Roman" w:cs="Times New Roman"/>
                <w:color w:val="000000"/>
                <w:sz w:val="24"/>
                <w:szCs w:val="24"/>
                <w:lang w:val="hu-HU" w:eastAsia="hu-HU"/>
              </w:rPr>
              <w:t xml:space="preserve"> „beszivárgását” a mindennapi iskolai gyakorlatba. Ezek mellett hasznos pontosan megérteni, hogy egy adott (specifikus) nevelési-oktatási folyamatban mi a </w:t>
            </w:r>
            <w:proofErr w:type="gramStart"/>
            <w:r w:rsidRPr="00D8484D">
              <w:rPr>
                <w:rFonts w:ascii="Times New Roman" w:eastAsia="Times New Roman" w:hAnsi="Times New Roman" w:cs="Times New Roman"/>
                <w:color w:val="000000"/>
                <w:sz w:val="24"/>
                <w:szCs w:val="24"/>
                <w:lang w:val="hu-HU" w:eastAsia="hu-HU"/>
              </w:rPr>
              <w:t>mentor</w:t>
            </w:r>
            <w:proofErr w:type="gramEnd"/>
            <w:r w:rsidRPr="00D8484D">
              <w:rPr>
                <w:rFonts w:ascii="Times New Roman" w:eastAsia="Times New Roman" w:hAnsi="Times New Roman" w:cs="Times New Roman"/>
                <w:color w:val="000000"/>
                <w:sz w:val="24"/>
                <w:szCs w:val="24"/>
                <w:lang w:val="hu-HU" w:eastAsia="hu-HU"/>
              </w:rPr>
              <w:t xml:space="preserve"> és a mentorált szerepe. A </w:t>
            </w:r>
            <w:proofErr w:type="gramStart"/>
            <w:r w:rsidRPr="00D8484D">
              <w:rPr>
                <w:rFonts w:ascii="Times New Roman" w:eastAsia="Times New Roman" w:hAnsi="Times New Roman" w:cs="Times New Roman"/>
                <w:color w:val="000000"/>
                <w:sz w:val="24"/>
                <w:szCs w:val="24"/>
                <w:lang w:val="hu-HU" w:eastAsia="hu-HU"/>
              </w:rPr>
              <w:t>disszertációs</w:t>
            </w:r>
            <w:proofErr w:type="gramEnd"/>
            <w:r w:rsidRPr="00D8484D">
              <w:rPr>
                <w:rFonts w:ascii="Times New Roman" w:eastAsia="Times New Roman" w:hAnsi="Times New Roman" w:cs="Times New Roman"/>
                <w:color w:val="000000"/>
                <w:sz w:val="24"/>
                <w:szCs w:val="24"/>
                <w:lang w:val="hu-HU" w:eastAsia="hu-HU"/>
              </w:rPr>
              <w:t xml:space="preserve"> munka fontos célja, hogy a mentorált személy/tanító/tanuló feltárja lehetőségeit, személyes/személyiségi erőforrásait, ill. hogy a konkrét tanítási órákon különböző nézőpontokból vizsgálja meg a dolgokat. </w:t>
            </w:r>
            <w:r w:rsidRPr="00D8484D">
              <w:rPr>
                <w:rFonts w:ascii="Times New Roman" w:eastAsia="Times New Roman" w:hAnsi="Times New Roman" w:cs="Times New Roman"/>
                <w:color w:val="000000"/>
                <w:sz w:val="24"/>
                <w:szCs w:val="24"/>
                <w:lang w:val="hu-HU" w:eastAsia="hu-HU"/>
              </w:rPr>
              <w:lastRenderedPageBreak/>
              <w:t xml:space="preserve">Főleg amiatt, hogy Szlovákiában egyre több olyan alapiskola van, amely tudatosítja, hogy a </w:t>
            </w:r>
            <w:proofErr w:type="spellStart"/>
            <w:r w:rsidRPr="00D8484D">
              <w:rPr>
                <w:rFonts w:ascii="Times New Roman" w:eastAsia="Times New Roman" w:hAnsi="Times New Roman" w:cs="Times New Roman"/>
                <w:color w:val="000000"/>
                <w:sz w:val="24"/>
                <w:szCs w:val="24"/>
                <w:lang w:val="hu-HU" w:eastAsia="hu-HU"/>
              </w:rPr>
              <w:t>mentorálás</w:t>
            </w:r>
            <w:proofErr w:type="spellEnd"/>
            <w:r w:rsidRPr="00D8484D">
              <w:rPr>
                <w:rFonts w:ascii="Times New Roman" w:eastAsia="Times New Roman" w:hAnsi="Times New Roman" w:cs="Times New Roman"/>
                <w:color w:val="000000"/>
                <w:sz w:val="24"/>
                <w:szCs w:val="24"/>
                <w:lang w:val="hu-HU" w:eastAsia="hu-HU"/>
              </w:rPr>
              <w:t xml:space="preserve"> olyan mozgatórugó, mely lehetővé teszi, hogy ezen intézményekben kellemesebb környezetet alakítsanak ki és jobb eredményeket érjenek el a pedagógusokkal és a tanulókkal. Végeredményben a </w:t>
            </w:r>
            <w:proofErr w:type="gramStart"/>
            <w:r w:rsidRPr="00D8484D">
              <w:rPr>
                <w:rFonts w:ascii="Times New Roman" w:eastAsia="Times New Roman" w:hAnsi="Times New Roman" w:cs="Times New Roman"/>
                <w:color w:val="000000"/>
                <w:sz w:val="24"/>
                <w:szCs w:val="24"/>
                <w:lang w:val="hu-HU" w:eastAsia="hu-HU"/>
              </w:rPr>
              <w:t>mentor</w:t>
            </w:r>
            <w:proofErr w:type="gramEnd"/>
            <w:r w:rsidRPr="00D8484D">
              <w:rPr>
                <w:rFonts w:ascii="Times New Roman" w:eastAsia="Times New Roman" w:hAnsi="Times New Roman" w:cs="Times New Roman"/>
                <w:color w:val="000000"/>
                <w:sz w:val="24"/>
                <w:szCs w:val="24"/>
                <w:lang w:val="hu-HU" w:eastAsia="hu-HU"/>
              </w:rPr>
              <w:t xml:space="preserve"> és a mentorált ezen sokrétű tevékenységének különféle </w:t>
            </w:r>
            <w:proofErr w:type="spellStart"/>
            <w:r w:rsidRPr="00D8484D">
              <w:rPr>
                <w:rFonts w:ascii="Times New Roman" w:eastAsia="Times New Roman" w:hAnsi="Times New Roman" w:cs="Times New Roman"/>
                <w:color w:val="000000"/>
                <w:sz w:val="24"/>
                <w:szCs w:val="24"/>
                <w:lang w:val="hu-HU" w:eastAsia="hu-HU"/>
              </w:rPr>
              <w:t>konkretizációi</w:t>
            </w:r>
            <w:proofErr w:type="spellEnd"/>
            <w:r w:rsidRPr="00D8484D">
              <w:rPr>
                <w:rFonts w:ascii="Times New Roman" w:eastAsia="Times New Roman" w:hAnsi="Times New Roman" w:cs="Times New Roman"/>
                <w:color w:val="000000"/>
                <w:sz w:val="24"/>
                <w:szCs w:val="24"/>
                <w:lang w:val="hu-HU" w:eastAsia="hu-HU"/>
              </w:rPr>
              <w:t xml:space="preserve"> adják a dolgozat gyakorlati részének jelentős részét.</w:t>
            </w:r>
          </w:p>
          <w:p w:rsidR="00741D07" w:rsidRPr="00D8484D" w:rsidRDefault="00741D07" w:rsidP="00741D07">
            <w:pPr>
              <w:shd w:val="clear" w:color="auto" w:fill="FFFFFF"/>
              <w:jc w:val="both"/>
              <w:rPr>
                <w:rFonts w:ascii="Times New Roman" w:eastAsia="Times New Roman" w:hAnsi="Times New Roman" w:cs="Times New Roman"/>
                <w:b/>
                <w:i/>
                <w:color w:val="000000"/>
                <w:sz w:val="24"/>
                <w:szCs w:val="24"/>
                <w:lang w:val="hu-HU" w:eastAsia="hu-HU"/>
              </w:rPr>
            </w:pPr>
            <w:r w:rsidRPr="00D8484D">
              <w:rPr>
                <w:rFonts w:ascii="Times New Roman" w:eastAsia="Times New Roman" w:hAnsi="Times New Roman" w:cs="Times New Roman"/>
                <w:b/>
                <w:i/>
                <w:color w:val="000000"/>
                <w:sz w:val="24"/>
                <w:szCs w:val="24"/>
                <w:lang w:val="hu-HU" w:eastAsia="hu-HU"/>
              </w:rPr>
              <w:t xml:space="preserve">Kulcsszavak: </w:t>
            </w:r>
          </w:p>
          <w:p w:rsidR="00741D07" w:rsidRPr="00D8484D" w:rsidRDefault="00741D07" w:rsidP="00741D07">
            <w:pPr>
              <w:shd w:val="clear" w:color="auto" w:fill="FFFFFF"/>
              <w:jc w:val="both"/>
              <w:rPr>
                <w:rFonts w:ascii="Times New Roman" w:eastAsia="Times New Roman" w:hAnsi="Times New Roman" w:cs="Times New Roman"/>
                <w:color w:val="000000"/>
                <w:sz w:val="24"/>
                <w:szCs w:val="24"/>
                <w:shd w:val="clear" w:color="auto" w:fill="FFFFFF"/>
                <w:lang w:val="hu-HU" w:eastAsia="hu-HU"/>
              </w:rPr>
            </w:pPr>
            <w:r w:rsidRPr="00D8484D">
              <w:rPr>
                <w:rFonts w:ascii="Times New Roman" w:eastAsia="Times New Roman" w:hAnsi="Times New Roman" w:cs="Times New Roman"/>
                <w:color w:val="000000"/>
                <w:sz w:val="24"/>
                <w:szCs w:val="24"/>
                <w:lang w:val="hu-HU" w:eastAsia="hu-HU"/>
              </w:rPr>
              <w:t xml:space="preserve">pedagógia, </w:t>
            </w:r>
            <w:proofErr w:type="spellStart"/>
            <w:r w:rsidRPr="00D8484D">
              <w:rPr>
                <w:rFonts w:ascii="Times New Roman" w:eastAsia="Times New Roman" w:hAnsi="Times New Roman" w:cs="Times New Roman"/>
                <w:color w:val="000000"/>
                <w:sz w:val="24"/>
                <w:szCs w:val="24"/>
                <w:lang w:val="hu-HU" w:eastAsia="hu-HU"/>
              </w:rPr>
              <w:t>mentorálás</w:t>
            </w:r>
            <w:proofErr w:type="spellEnd"/>
            <w:r w:rsidRPr="00D8484D">
              <w:rPr>
                <w:rFonts w:ascii="Times New Roman" w:eastAsia="Times New Roman" w:hAnsi="Times New Roman" w:cs="Times New Roman"/>
                <w:color w:val="000000"/>
                <w:sz w:val="24"/>
                <w:szCs w:val="24"/>
                <w:lang w:val="hu-HU" w:eastAsia="hu-HU"/>
              </w:rPr>
              <w:t>, nemzetiségi oktatás</w:t>
            </w:r>
            <w:r w:rsidRPr="00D8484D">
              <w:rPr>
                <w:rFonts w:ascii="Times New Roman" w:eastAsia="Times New Roman" w:hAnsi="Times New Roman" w:cs="Times New Roman"/>
                <w:color w:val="000000"/>
                <w:sz w:val="24"/>
                <w:szCs w:val="24"/>
                <w:shd w:val="clear" w:color="auto" w:fill="FFFFFF"/>
                <w:lang w:val="hu-HU" w:eastAsia="hu-HU"/>
              </w:rPr>
              <w:t xml:space="preserve">, elemzés, szlovák nyelv és szlovák </w:t>
            </w:r>
            <w:proofErr w:type="gramStart"/>
            <w:r w:rsidRPr="00D8484D">
              <w:rPr>
                <w:rFonts w:ascii="Times New Roman" w:eastAsia="Times New Roman" w:hAnsi="Times New Roman" w:cs="Times New Roman"/>
                <w:color w:val="000000"/>
                <w:sz w:val="24"/>
                <w:szCs w:val="24"/>
                <w:shd w:val="clear" w:color="auto" w:fill="FFFFFF"/>
                <w:lang w:val="hu-HU" w:eastAsia="hu-HU"/>
              </w:rPr>
              <w:t>irodalom tanítási</w:t>
            </w:r>
            <w:proofErr w:type="gramEnd"/>
            <w:r w:rsidRPr="00D8484D">
              <w:rPr>
                <w:rFonts w:ascii="Times New Roman" w:eastAsia="Times New Roman" w:hAnsi="Times New Roman" w:cs="Times New Roman"/>
                <w:color w:val="000000"/>
                <w:sz w:val="24"/>
                <w:szCs w:val="24"/>
                <w:shd w:val="clear" w:color="auto" w:fill="FFFFFF"/>
                <w:lang w:val="hu-HU" w:eastAsia="hu-HU"/>
              </w:rPr>
              <w:t xml:space="preserve"> óra</w:t>
            </w:r>
          </w:p>
          <w:p w:rsidR="00741D07" w:rsidRPr="00D8484D" w:rsidRDefault="00741D07" w:rsidP="00741D07">
            <w:pPr>
              <w:jc w:val="both"/>
              <w:rPr>
                <w:rFonts w:ascii="Times New Roman" w:eastAsia="Times New Roman" w:hAnsi="Times New Roman" w:cs="Times New Roman"/>
                <w:b/>
                <w:color w:val="000000"/>
                <w:sz w:val="24"/>
                <w:szCs w:val="24"/>
                <w:lang w:val="hu-HU" w:eastAsia="hu-HU"/>
              </w:rPr>
            </w:pPr>
          </w:p>
          <w:p w:rsidR="00741D07" w:rsidRPr="00D8484D" w:rsidRDefault="00741D07" w:rsidP="00741D07">
            <w:pPr>
              <w:shd w:val="clear" w:color="auto" w:fill="FFFFFF"/>
              <w:jc w:val="both"/>
              <w:rPr>
                <w:rFonts w:ascii="Times New Roman" w:eastAsia="Times New Roman" w:hAnsi="Times New Roman" w:cs="Times New Roman"/>
                <w:b/>
                <w:sz w:val="24"/>
                <w:szCs w:val="24"/>
                <w:lang w:val="hu-HU" w:eastAsia="hu-HU"/>
              </w:rPr>
            </w:pPr>
            <w:r w:rsidRPr="00D8484D">
              <w:rPr>
                <w:rFonts w:ascii="Times New Roman" w:eastAsia="Times New Roman" w:hAnsi="Times New Roman" w:cs="Times New Roman"/>
                <w:b/>
                <w:sz w:val="24"/>
                <w:szCs w:val="24"/>
                <w:lang w:val="hu-HU" w:eastAsia="hu-HU"/>
              </w:rPr>
              <w:t>2.</w:t>
            </w:r>
            <w:r w:rsidR="00571236">
              <w:rPr>
                <w:rFonts w:ascii="Times New Roman" w:eastAsia="Times New Roman" w:hAnsi="Times New Roman" w:cs="Times New Roman"/>
                <w:b/>
                <w:sz w:val="24"/>
                <w:szCs w:val="24"/>
                <w:lang w:val="hu-HU" w:eastAsia="hu-HU"/>
              </w:rPr>
              <w:t xml:space="preserve"> </w:t>
            </w:r>
            <w:r w:rsidRPr="00D8484D">
              <w:rPr>
                <w:rFonts w:ascii="Times New Roman" w:eastAsia="Times New Roman" w:hAnsi="Times New Roman" w:cs="Times New Roman"/>
                <w:b/>
                <w:sz w:val="24"/>
                <w:szCs w:val="24"/>
                <w:lang w:val="hu-HU" w:eastAsia="hu-HU"/>
              </w:rPr>
              <w:t>Az alföldi szlovákok gyermekirodalmának értelmező-módszertani elemzése és pedagógiai alkalmazhatósága a jelenkori szlovákiai alapiskolákban</w:t>
            </w:r>
          </w:p>
          <w:p w:rsidR="00741D07" w:rsidRPr="00D8484D" w:rsidRDefault="00741D07" w:rsidP="00741D07">
            <w:pPr>
              <w:shd w:val="clear" w:color="auto" w:fill="FFFFFF"/>
              <w:jc w:val="both"/>
              <w:rPr>
                <w:rFonts w:ascii="Times New Roman" w:eastAsia="Times New Roman" w:hAnsi="Times New Roman" w:cs="Times New Roman"/>
                <w:sz w:val="24"/>
                <w:szCs w:val="24"/>
                <w:lang w:val="hu-HU" w:eastAsia="hu-HU"/>
              </w:rPr>
            </w:pPr>
            <w:r w:rsidRPr="00D8484D">
              <w:rPr>
                <w:rFonts w:ascii="Times New Roman" w:eastAsia="Times New Roman" w:hAnsi="Times New Roman" w:cs="Times New Roman"/>
                <w:color w:val="000000"/>
                <w:sz w:val="24"/>
                <w:szCs w:val="24"/>
                <w:lang w:val="hu-HU" w:eastAsia="hu-HU"/>
              </w:rPr>
              <w:t xml:space="preserve">A </w:t>
            </w:r>
            <w:proofErr w:type="gramStart"/>
            <w:r w:rsidRPr="00D8484D">
              <w:rPr>
                <w:rFonts w:ascii="Times New Roman" w:eastAsia="Times New Roman" w:hAnsi="Times New Roman" w:cs="Times New Roman"/>
                <w:color w:val="000000"/>
                <w:sz w:val="24"/>
                <w:szCs w:val="24"/>
                <w:lang w:val="hu-HU" w:eastAsia="hu-HU"/>
              </w:rPr>
              <w:t>disszertációs</w:t>
            </w:r>
            <w:proofErr w:type="gramEnd"/>
            <w:r w:rsidRPr="00D8484D">
              <w:rPr>
                <w:rFonts w:ascii="Times New Roman" w:eastAsia="Times New Roman" w:hAnsi="Times New Roman" w:cs="Times New Roman"/>
                <w:color w:val="000000"/>
                <w:sz w:val="24"/>
                <w:szCs w:val="24"/>
                <w:lang w:val="hu-HU" w:eastAsia="hu-HU"/>
              </w:rPr>
              <w:t xml:space="preserve"> munka rámutat az alföldi (magyarországi, romániai, szerbiai) szlovák nemzeti kisebbség </w:t>
            </w:r>
            <w:proofErr w:type="spellStart"/>
            <w:r w:rsidRPr="00D8484D">
              <w:rPr>
                <w:rFonts w:ascii="Times New Roman" w:eastAsia="Times New Roman" w:hAnsi="Times New Roman" w:cs="Times New Roman"/>
                <w:color w:val="000000"/>
                <w:sz w:val="24"/>
                <w:szCs w:val="24"/>
                <w:lang w:val="hu-HU" w:eastAsia="hu-HU"/>
              </w:rPr>
              <w:t>diakrón</w:t>
            </w:r>
            <w:proofErr w:type="spellEnd"/>
            <w:r w:rsidRPr="00D8484D">
              <w:rPr>
                <w:rFonts w:ascii="Times New Roman" w:eastAsia="Times New Roman" w:hAnsi="Times New Roman" w:cs="Times New Roman"/>
                <w:color w:val="000000"/>
                <w:sz w:val="24"/>
                <w:szCs w:val="24"/>
                <w:lang w:val="hu-HU" w:eastAsia="hu-HU"/>
              </w:rPr>
              <w:t xml:space="preserve"> és szinkrón irodalmi fejlődésére. Középpontjában a gyerekeknek szóló versek és prózai művek állnak. Ezeket az intencionális szövegeket egészében, illetve részben </w:t>
            </w:r>
            <w:proofErr w:type="spellStart"/>
            <w:r w:rsidRPr="00D8484D">
              <w:rPr>
                <w:rFonts w:ascii="Times New Roman" w:eastAsia="Times New Roman" w:hAnsi="Times New Roman" w:cs="Times New Roman"/>
                <w:color w:val="000000"/>
                <w:sz w:val="24"/>
                <w:szCs w:val="24"/>
                <w:lang w:val="hu-HU" w:eastAsia="hu-HU"/>
              </w:rPr>
              <w:t>elemzi</w:t>
            </w:r>
            <w:proofErr w:type="spellEnd"/>
            <w:r w:rsidRPr="00D8484D">
              <w:rPr>
                <w:rFonts w:ascii="Times New Roman" w:eastAsia="Times New Roman" w:hAnsi="Times New Roman" w:cs="Times New Roman"/>
                <w:color w:val="000000"/>
                <w:sz w:val="24"/>
                <w:szCs w:val="24"/>
                <w:lang w:val="hu-HU" w:eastAsia="hu-HU"/>
              </w:rPr>
              <w:t xml:space="preserve">; általános és sajátos értelmezési megközelítést használ; miközben a különféle pedagógiai szempontok és módszerek hátterében a multispektrális specifikus didaktikai megközelítéseket alkalmaz az egyes </w:t>
            </w:r>
            <w:proofErr w:type="spellStart"/>
            <w:r w:rsidRPr="00D8484D">
              <w:rPr>
                <w:rFonts w:ascii="Times New Roman" w:eastAsia="Times New Roman" w:hAnsi="Times New Roman" w:cs="Times New Roman"/>
                <w:color w:val="000000"/>
                <w:sz w:val="24"/>
                <w:szCs w:val="24"/>
                <w:lang w:val="hu-HU" w:eastAsia="hu-HU"/>
              </w:rPr>
              <w:t>prototextusokra</w:t>
            </w:r>
            <w:proofErr w:type="spellEnd"/>
            <w:r w:rsidRPr="00D8484D">
              <w:rPr>
                <w:rFonts w:ascii="Times New Roman" w:eastAsia="Times New Roman" w:hAnsi="Times New Roman" w:cs="Times New Roman"/>
                <w:color w:val="000000"/>
                <w:sz w:val="24"/>
                <w:szCs w:val="24"/>
                <w:lang w:val="hu-HU" w:eastAsia="hu-HU"/>
              </w:rPr>
              <w:t xml:space="preserve">. A </w:t>
            </w:r>
            <w:proofErr w:type="gramStart"/>
            <w:r w:rsidRPr="00D8484D">
              <w:rPr>
                <w:rFonts w:ascii="Times New Roman" w:eastAsia="Times New Roman" w:hAnsi="Times New Roman" w:cs="Times New Roman"/>
                <w:color w:val="000000"/>
                <w:sz w:val="24"/>
                <w:szCs w:val="24"/>
                <w:lang w:val="hu-HU" w:eastAsia="hu-HU"/>
              </w:rPr>
              <w:t>disszertáció</w:t>
            </w:r>
            <w:proofErr w:type="gramEnd"/>
            <w:r w:rsidRPr="00D8484D">
              <w:rPr>
                <w:rFonts w:ascii="Times New Roman" w:eastAsia="Times New Roman" w:hAnsi="Times New Roman" w:cs="Times New Roman"/>
                <w:color w:val="000000"/>
                <w:sz w:val="24"/>
                <w:szCs w:val="24"/>
                <w:lang w:val="hu-HU" w:eastAsia="hu-HU"/>
              </w:rPr>
              <w:t xml:space="preserve"> fontos szempontja a jelenlegi alapiskola időterére vonatkozik. Fő irányvonala tehát az irodalomértelmezés (-elemzés), a pedagógiai </w:t>
            </w:r>
            <w:proofErr w:type="gramStart"/>
            <w:r w:rsidRPr="00D8484D">
              <w:rPr>
                <w:rFonts w:ascii="Times New Roman" w:eastAsia="Times New Roman" w:hAnsi="Times New Roman" w:cs="Times New Roman"/>
                <w:color w:val="000000"/>
                <w:sz w:val="24"/>
                <w:szCs w:val="24"/>
                <w:lang w:val="hu-HU" w:eastAsia="hu-HU"/>
              </w:rPr>
              <w:t>analízis</w:t>
            </w:r>
            <w:proofErr w:type="gramEnd"/>
            <w:r w:rsidRPr="00D8484D">
              <w:rPr>
                <w:rFonts w:ascii="Times New Roman" w:eastAsia="Times New Roman" w:hAnsi="Times New Roman" w:cs="Times New Roman"/>
                <w:color w:val="000000"/>
                <w:sz w:val="24"/>
                <w:szCs w:val="24"/>
                <w:lang w:val="hu-HU" w:eastAsia="hu-HU"/>
              </w:rPr>
              <w:t xml:space="preserve"> és a szlovák nyelv és irodalom tanításmódszertanának ötvözete a</w:t>
            </w:r>
            <w:r w:rsidRPr="00D8484D">
              <w:rPr>
                <w:rFonts w:ascii="Times New Roman" w:eastAsia="Times New Roman" w:hAnsi="Times New Roman" w:cs="Times New Roman"/>
                <w:sz w:val="24"/>
                <w:szCs w:val="24"/>
                <w:lang w:val="hu-HU" w:eastAsia="hu-HU"/>
              </w:rPr>
              <w:t xml:space="preserve"> jelenkori szlovákiai alapiskolákban.</w:t>
            </w:r>
          </w:p>
          <w:p w:rsidR="00741D07" w:rsidRPr="00D8484D" w:rsidRDefault="00741D07" w:rsidP="00741D07">
            <w:pPr>
              <w:shd w:val="clear" w:color="auto" w:fill="FFFFFF"/>
              <w:jc w:val="both"/>
              <w:rPr>
                <w:rFonts w:ascii="Times New Roman" w:eastAsia="Times New Roman" w:hAnsi="Times New Roman" w:cs="Times New Roman"/>
                <w:b/>
                <w:color w:val="000000"/>
                <w:sz w:val="24"/>
                <w:szCs w:val="24"/>
                <w:lang w:val="hu-HU" w:eastAsia="hu-HU"/>
              </w:rPr>
            </w:pPr>
            <w:r w:rsidRPr="00D8484D">
              <w:rPr>
                <w:rFonts w:ascii="Times New Roman" w:eastAsia="Times New Roman" w:hAnsi="Times New Roman" w:cs="Times New Roman"/>
                <w:b/>
                <w:i/>
                <w:color w:val="000000"/>
                <w:sz w:val="24"/>
                <w:szCs w:val="24"/>
                <w:lang w:val="hu-HU" w:eastAsia="hu-HU"/>
              </w:rPr>
              <w:t>Kulcsszavak</w:t>
            </w:r>
            <w:r w:rsidRPr="00D8484D">
              <w:rPr>
                <w:rFonts w:ascii="Times New Roman" w:eastAsia="Times New Roman" w:hAnsi="Times New Roman" w:cs="Times New Roman"/>
                <w:b/>
                <w:color w:val="000000"/>
                <w:sz w:val="24"/>
                <w:szCs w:val="24"/>
                <w:lang w:val="hu-HU" w:eastAsia="hu-HU"/>
              </w:rPr>
              <w:t>:</w:t>
            </w:r>
          </w:p>
          <w:p w:rsidR="00741D07" w:rsidRPr="00D8484D" w:rsidRDefault="00741D07" w:rsidP="00741D07">
            <w:pPr>
              <w:shd w:val="clear" w:color="auto" w:fill="FFFFFF"/>
              <w:jc w:val="both"/>
              <w:rPr>
                <w:rFonts w:ascii="Times New Roman" w:eastAsia="Times New Roman" w:hAnsi="Times New Roman" w:cs="Times New Roman"/>
                <w:b/>
                <w:sz w:val="24"/>
                <w:szCs w:val="24"/>
                <w:lang w:val="hu-HU" w:eastAsia="hu-HU"/>
              </w:rPr>
            </w:pPr>
            <w:r w:rsidRPr="00D8484D">
              <w:rPr>
                <w:rFonts w:ascii="Times New Roman" w:eastAsia="Times New Roman" w:hAnsi="Times New Roman" w:cs="Times New Roman"/>
                <w:color w:val="000000"/>
                <w:sz w:val="24"/>
                <w:szCs w:val="24"/>
                <w:lang w:val="hu-HU" w:eastAsia="hu-HU"/>
              </w:rPr>
              <w:t xml:space="preserve">gyermekirodalom, Alföld, </w:t>
            </w:r>
            <w:proofErr w:type="gramStart"/>
            <w:r w:rsidRPr="00D8484D">
              <w:rPr>
                <w:rFonts w:ascii="Times New Roman" w:eastAsia="Times New Roman" w:hAnsi="Times New Roman" w:cs="Times New Roman"/>
                <w:color w:val="000000"/>
                <w:sz w:val="24"/>
                <w:szCs w:val="24"/>
                <w:lang w:val="hu-HU" w:eastAsia="hu-HU"/>
              </w:rPr>
              <w:t>interpretáció</w:t>
            </w:r>
            <w:proofErr w:type="gramEnd"/>
            <w:r w:rsidRPr="00D8484D">
              <w:rPr>
                <w:rFonts w:ascii="Times New Roman" w:eastAsia="Times New Roman" w:hAnsi="Times New Roman" w:cs="Times New Roman"/>
                <w:color w:val="000000"/>
                <w:sz w:val="24"/>
                <w:szCs w:val="24"/>
                <w:lang w:val="hu-HU" w:eastAsia="hu-HU"/>
              </w:rPr>
              <w:t>, módszertani elemzés, pedagógiai alkalmazhatóság</w:t>
            </w:r>
          </w:p>
          <w:p w:rsidR="00741D07" w:rsidRPr="00D8484D" w:rsidRDefault="00741D07" w:rsidP="00741D07">
            <w:pPr>
              <w:jc w:val="both"/>
              <w:rPr>
                <w:rFonts w:ascii="Times New Roman" w:eastAsia="Times New Roman" w:hAnsi="Times New Roman" w:cs="Times New Roman"/>
                <w:b/>
                <w:color w:val="000000"/>
                <w:sz w:val="24"/>
                <w:szCs w:val="24"/>
                <w:lang w:val="hu-HU" w:eastAsia="hu-HU"/>
              </w:rPr>
            </w:pPr>
          </w:p>
          <w:p w:rsidR="002E619E" w:rsidRPr="00D8484D" w:rsidRDefault="002E619E">
            <w:pPr>
              <w:rPr>
                <w:rFonts w:ascii="Times New Roman" w:hAnsi="Times New Roman" w:cs="Times New Roman"/>
                <w:sz w:val="24"/>
                <w:szCs w:val="24"/>
                <w:lang w:val="hu-HU"/>
              </w:rPr>
            </w:pPr>
          </w:p>
        </w:tc>
      </w:tr>
      <w:tr w:rsidR="002E619E" w:rsidRPr="00D8484D" w:rsidTr="002E619E">
        <w:trPr>
          <w:trHeight w:val="618"/>
        </w:trPr>
        <w:tc>
          <w:tcPr>
            <w:tcW w:w="6310" w:type="dxa"/>
          </w:tcPr>
          <w:p w:rsidR="002E619E" w:rsidRPr="00D8484D" w:rsidRDefault="002E619E">
            <w:pPr>
              <w:rPr>
                <w:lang w:val="hu-HU"/>
              </w:rPr>
            </w:pPr>
          </w:p>
        </w:tc>
        <w:tc>
          <w:tcPr>
            <w:tcW w:w="6310" w:type="dxa"/>
          </w:tcPr>
          <w:p w:rsidR="002E619E" w:rsidRPr="00D8484D" w:rsidRDefault="002E619E">
            <w:pPr>
              <w:rPr>
                <w:lang w:val="hu-HU"/>
              </w:rPr>
            </w:pPr>
          </w:p>
        </w:tc>
      </w:tr>
    </w:tbl>
    <w:p w:rsidR="00B00983" w:rsidRPr="00D8484D" w:rsidRDefault="00933133">
      <w:pPr>
        <w:rPr>
          <w:lang w:val="hu-HU"/>
        </w:rPr>
      </w:pPr>
    </w:p>
    <w:sectPr w:rsidR="00B00983" w:rsidRPr="00D8484D" w:rsidSect="002E61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7F53"/>
    <w:multiLevelType w:val="hybridMultilevel"/>
    <w:tmpl w:val="CCCEA1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D484F"/>
    <w:multiLevelType w:val="hybridMultilevel"/>
    <w:tmpl w:val="6952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E3D8E"/>
    <w:multiLevelType w:val="hybridMultilevel"/>
    <w:tmpl w:val="23DAE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17204B6"/>
    <w:multiLevelType w:val="hybridMultilevel"/>
    <w:tmpl w:val="4A8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9E"/>
    <w:rsid w:val="000237DC"/>
    <w:rsid w:val="00247F63"/>
    <w:rsid w:val="002E619E"/>
    <w:rsid w:val="003C3A7C"/>
    <w:rsid w:val="00410789"/>
    <w:rsid w:val="00423EDA"/>
    <w:rsid w:val="004314A8"/>
    <w:rsid w:val="004C0F5D"/>
    <w:rsid w:val="00500007"/>
    <w:rsid w:val="00571236"/>
    <w:rsid w:val="006D1279"/>
    <w:rsid w:val="006F2506"/>
    <w:rsid w:val="00741D07"/>
    <w:rsid w:val="007E441B"/>
    <w:rsid w:val="00816CFF"/>
    <w:rsid w:val="0082550E"/>
    <w:rsid w:val="00867902"/>
    <w:rsid w:val="00933133"/>
    <w:rsid w:val="00AC3B05"/>
    <w:rsid w:val="00C343BE"/>
    <w:rsid w:val="00C97D44"/>
    <w:rsid w:val="00CD561E"/>
    <w:rsid w:val="00D53ED6"/>
    <w:rsid w:val="00D8484D"/>
    <w:rsid w:val="00DF5857"/>
    <w:rsid w:val="00E8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F241-2F41-4B76-966C-91B2D6C4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619E"/>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E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E619E"/>
    <w:rPr>
      <w:color w:val="0563C1" w:themeColor="hyperlink"/>
      <w:u w:val="single"/>
    </w:rPr>
  </w:style>
  <w:style w:type="paragraph" w:styleId="Odsekzoznamu">
    <w:name w:val="List Paragraph"/>
    <w:basedOn w:val="Normlny"/>
    <w:uiPriority w:val="34"/>
    <w:qFormat/>
    <w:rsid w:val="00741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vathk@ujs.sk" TargetMode="External"/><Relationship Id="rId13" Type="http://schemas.openxmlformats.org/officeDocument/2006/relationships/hyperlink" Target="mailto:tothp@ujs.sk" TargetMode="External"/><Relationship Id="rId18" Type="http://schemas.openxmlformats.org/officeDocument/2006/relationships/hyperlink" Target="mailto:szarkak@ujs.sk" TargetMode="External"/><Relationship Id="rId3" Type="http://schemas.openxmlformats.org/officeDocument/2006/relationships/styles" Target="styles.xml"/><Relationship Id="rId21" Type="http://schemas.openxmlformats.org/officeDocument/2006/relationships/hyperlink" Target="mailto:senkarp@ujs.sk" TargetMode="External"/><Relationship Id="rId7" Type="http://schemas.openxmlformats.org/officeDocument/2006/relationships/hyperlink" Target="mailto:kerik@ujs.sk" TargetMode="External"/><Relationship Id="rId12" Type="http://schemas.openxmlformats.org/officeDocument/2006/relationships/hyperlink" Target="mailto:nemetha@ujs.sk" TargetMode="External"/><Relationship Id="rId17" Type="http://schemas.openxmlformats.org/officeDocument/2006/relationships/hyperlink" Target="mailto:meszarosa@ujs.sk" TargetMode="External"/><Relationship Id="rId2" Type="http://schemas.openxmlformats.org/officeDocument/2006/relationships/numbering" Target="numbering.xml"/><Relationship Id="rId16" Type="http://schemas.openxmlformats.org/officeDocument/2006/relationships/hyperlink" Target="mailto:juhaszg@ujs.sk" TargetMode="External"/><Relationship Id="rId20" Type="http://schemas.openxmlformats.org/officeDocument/2006/relationships/hyperlink" Target="mailto:puskasa@ujs.s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ukanszkyb@ujs.sk" TargetMode="External"/><Relationship Id="rId5" Type="http://schemas.openxmlformats.org/officeDocument/2006/relationships/webSettings" Target="webSettings.xml"/><Relationship Id="rId15" Type="http://schemas.openxmlformats.org/officeDocument/2006/relationships/hyperlink" Target="mailto:csehiovav@ujs.sk" TargetMode="External"/><Relationship Id="rId23" Type="http://schemas.openxmlformats.org/officeDocument/2006/relationships/theme" Target="theme/theme1.xml"/><Relationship Id="rId10" Type="http://schemas.openxmlformats.org/officeDocument/2006/relationships/hyperlink" Target="mailto:nagym@ujs.sk" TargetMode="External"/><Relationship Id="rId19" Type="http://schemas.openxmlformats.org/officeDocument/2006/relationships/hyperlink" Target="mailto:nagyp@ujs.sk" TargetMode="External"/><Relationship Id="rId4" Type="http://schemas.openxmlformats.org/officeDocument/2006/relationships/settings" Target="settings.xml"/><Relationship Id="rId9" Type="http://schemas.openxmlformats.org/officeDocument/2006/relationships/hyperlink" Target="mailto:jozsak@ujs.sk" TargetMode="External"/><Relationship Id="rId14" Type="http://schemas.openxmlformats.org/officeDocument/2006/relationships/hyperlink" Target="mailto:borbelyovad@ujs.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1856-D24A-4ED0-BDBA-B72101A2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3644</Words>
  <Characters>20773</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Bartalos</dc:creator>
  <cp:keywords/>
  <dc:description/>
  <cp:lastModifiedBy>Lilla Bartalos</cp:lastModifiedBy>
  <cp:revision>2</cp:revision>
  <dcterms:created xsi:type="dcterms:W3CDTF">2024-04-10T10:54:00Z</dcterms:created>
  <dcterms:modified xsi:type="dcterms:W3CDTF">2024-04-10T10:54:00Z</dcterms:modified>
</cp:coreProperties>
</file>